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line="760" w:lineRule="exact"/>
        <w:jc w:val="center"/>
        <w:rPr>
          <w:rFonts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pacing w:val="4"/>
          <w:sz w:val="44"/>
          <w:szCs w:val="44"/>
          <w:lang w:eastAsia="zh-CN"/>
        </w:rPr>
        <w:t>第二十三届晋城市青少年科技创新大赛机器人任务挑战赛规则——</w:t>
      </w:r>
      <w:bookmarkStart w:id="0" w:name="_GoBack"/>
      <w:bookmarkEnd w:id="0"/>
      <w:r>
        <w:rPr>
          <w:rFonts w:hint="eastAsia" w:ascii="方正小标宋简体" w:hAnsi="方正小标宋简体" w:eastAsia="方正小标宋简体" w:cs="方正小标宋简体"/>
          <w:color w:val="auto"/>
          <w:spacing w:val="4"/>
          <w:sz w:val="44"/>
          <w:szCs w:val="44"/>
          <w:lang w:eastAsia="zh-CN"/>
        </w:rPr>
        <w:t>“火星家园</w:t>
      </w:r>
      <w:r>
        <w:rPr>
          <w:rFonts w:hint="eastAsia" w:ascii="方正小标宋简体" w:hAnsi="方正小标宋简体" w:eastAsia="方正小标宋简体" w:cs="方正小标宋简体"/>
          <w:color w:val="auto"/>
          <w:spacing w:val="-108"/>
          <w:sz w:val="44"/>
          <w:szCs w:val="44"/>
          <w:lang w:eastAsia="zh-CN"/>
        </w:rPr>
        <w:t xml:space="preserve"> </w:t>
      </w:r>
      <w:r>
        <w:rPr>
          <w:rFonts w:hint="eastAsia" w:ascii="方正小标宋简体" w:hAnsi="方正小标宋简体" w:eastAsia="方正小标宋简体" w:cs="方正小标宋简体"/>
          <w:color w:val="auto"/>
          <w:spacing w:val="4"/>
          <w:sz w:val="44"/>
          <w:szCs w:val="44"/>
          <w:lang w:eastAsia="zh-CN"/>
        </w:rPr>
        <w:t>”</w:t>
      </w:r>
    </w:p>
    <w:p>
      <w:pPr>
        <w:spacing w:line="300" w:lineRule="auto"/>
        <w:rPr>
          <w:rFonts w:ascii="宋体" w:hAnsi="宋体" w:eastAsia="宋体" w:cs="宋体"/>
          <w:color w:val="auto"/>
          <w:sz w:val="32"/>
          <w:szCs w:val="32"/>
          <w:lang w:eastAsia="zh-CN"/>
        </w:rPr>
      </w:pPr>
    </w:p>
    <w:p>
      <w:pPr>
        <w:pStyle w:val="2"/>
        <w:spacing w:before="78" w:line="300" w:lineRule="auto"/>
        <w:outlineLvl w:val="0"/>
        <w:rPr>
          <w:b/>
          <w:bCs/>
          <w:color w:val="auto"/>
          <w:sz w:val="32"/>
          <w:szCs w:val="32"/>
          <w:lang w:eastAsia="zh-CN"/>
        </w:rPr>
      </w:pPr>
      <w:r>
        <w:rPr>
          <w:rFonts w:hint="eastAsia"/>
          <w:b/>
          <w:bCs/>
          <w:color w:val="auto"/>
          <w:spacing w:val="-12"/>
          <w:sz w:val="32"/>
          <w:szCs w:val="32"/>
          <w:lang w:eastAsia="zh-CN"/>
        </w:rPr>
        <w:t>1</w:t>
      </w:r>
      <w:r>
        <w:rPr>
          <w:rFonts w:hint="eastAsia"/>
          <w:b/>
          <w:bCs/>
          <w:color w:val="auto"/>
          <w:spacing w:val="7"/>
          <w:sz w:val="32"/>
          <w:szCs w:val="32"/>
          <w:lang w:eastAsia="zh-CN"/>
        </w:rPr>
        <w:t xml:space="preserve">  </w:t>
      </w:r>
      <w:r>
        <w:rPr>
          <w:rFonts w:hint="eastAsia"/>
          <w:b/>
          <w:bCs/>
          <w:color w:val="auto"/>
          <w:spacing w:val="-12"/>
          <w:sz w:val="32"/>
          <w:szCs w:val="32"/>
          <w:lang w:eastAsia="zh-CN"/>
        </w:rPr>
        <w:t>主题简介</w:t>
      </w:r>
    </w:p>
    <w:p>
      <w:pPr>
        <w:pStyle w:val="2"/>
        <w:spacing w:before="142" w:line="300" w:lineRule="auto"/>
        <w:ind w:left="17" w:right="73" w:firstLine="668" w:firstLineChars="200"/>
        <w:jc w:val="both"/>
        <w:rPr>
          <w:color w:val="auto"/>
          <w:sz w:val="32"/>
          <w:szCs w:val="32"/>
          <w:lang w:eastAsia="zh-CN"/>
        </w:rPr>
      </w:pPr>
      <w:r>
        <w:rPr>
          <w:rFonts w:hint="eastAsia"/>
          <w:color w:val="auto"/>
          <w:spacing w:val="7"/>
          <w:sz w:val="32"/>
          <w:szCs w:val="32"/>
          <w:lang w:eastAsia="zh-CN"/>
        </w:rPr>
        <w:t>火星是太阳系中的第四颗行星，距离太阳约</w:t>
      </w:r>
      <w:r>
        <w:rPr>
          <w:rFonts w:hint="eastAsia"/>
          <w:color w:val="auto"/>
          <w:spacing w:val="-40"/>
          <w:sz w:val="32"/>
          <w:szCs w:val="32"/>
          <w:lang w:eastAsia="zh-CN"/>
        </w:rPr>
        <w:t xml:space="preserve"> </w:t>
      </w:r>
      <w:r>
        <w:rPr>
          <w:rFonts w:hint="eastAsia"/>
          <w:color w:val="auto"/>
          <w:spacing w:val="7"/>
          <w:sz w:val="32"/>
          <w:szCs w:val="32"/>
          <w:lang w:eastAsia="zh-CN"/>
        </w:rPr>
        <w:t>2.28 亿公里。火</w:t>
      </w:r>
      <w:r>
        <w:rPr>
          <w:rFonts w:hint="eastAsia"/>
          <w:color w:val="auto"/>
          <w:spacing w:val="6"/>
          <w:sz w:val="32"/>
          <w:szCs w:val="32"/>
          <w:lang w:eastAsia="zh-CN"/>
        </w:rPr>
        <w:t>星直径约为地球的一半，表面积与地球</w:t>
      </w:r>
      <w:r>
        <w:rPr>
          <w:rFonts w:hint="eastAsia"/>
          <w:color w:val="auto"/>
          <w:spacing w:val="8"/>
          <w:sz w:val="32"/>
          <w:szCs w:val="32"/>
          <w:lang w:eastAsia="zh-CN"/>
        </w:rPr>
        <w:t>陆地面积相当。火星的大气主要由二氧化碳组成，氮气、氧气和水蒸气的含量相对较低。尽管火星表面</w:t>
      </w:r>
      <w:r>
        <w:rPr>
          <w:rFonts w:hint="eastAsia"/>
          <w:color w:val="auto"/>
          <w:spacing w:val="9"/>
          <w:sz w:val="32"/>
          <w:szCs w:val="32"/>
          <w:lang w:eastAsia="zh-CN"/>
        </w:rPr>
        <w:t>的气候相对严酷，但其温度和地形特点使得它成为太阳系中最有可能孕育生命的星球之一。</w:t>
      </w:r>
    </w:p>
    <w:p>
      <w:pPr>
        <w:pStyle w:val="2"/>
        <w:spacing w:before="33" w:line="300" w:lineRule="auto"/>
        <w:ind w:left="8" w:right="73" w:firstLine="676" w:firstLineChars="200"/>
        <w:jc w:val="both"/>
        <w:rPr>
          <w:color w:val="auto"/>
          <w:sz w:val="32"/>
          <w:szCs w:val="32"/>
          <w:lang w:eastAsia="zh-CN"/>
        </w:rPr>
      </w:pPr>
      <w:r>
        <w:rPr>
          <w:rFonts w:hint="eastAsia"/>
          <w:color w:val="auto"/>
          <w:spacing w:val="9"/>
          <w:sz w:val="32"/>
          <w:szCs w:val="32"/>
          <w:lang w:eastAsia="zh-CN"/>
        </w:rPr>
        <w:t>火星上的水资源丰富，以冰的形式存在于极地下和近</w:t>
      </w:r>
      <w:r>
        <w:rPr>
          <w:rFonts w:hint="eastAsia"/>
          <w:color w:val="auto"/>
          <w:spacing w:val="8"/>
          <w:sz w:val="32"/>
          <w:szCs w:val="32"/>
          <w:lang w:eastAsia="zh-CN"/>
        </w:rPr>
        <w:t>赤道地区。火星的水冰储量已被认为足够支撑</w:t>
      </w:r>
      <w:r>
        <w:rPr>
          <w:rFonts w:hint="eastAsia"/>
          <w:color w:val="auto"/>
          <w:spacing w:val="9"/>
          <w:sz w:val="32"/>
          <w:szCs w:val="32"/>
          <w:lang w:eastAsia="zh-CN"/>
        </w:rPr>
        <w:t>未来火星移民计划的需求。此外，火星上富含铁、硅、铝等</w:t>
      </w:r>
      <w:r>
        <w:rPr>
          <w:rFonts w:hint="eastAsia"/>
          <w:color w:val="auto"/>
          <w:spacing w:val="8"/>
          <w:sz w:val="32"/>
          <w:szCs w:val="32"/>
          <w:lang w:eastAsia="zh-CN"/>
        </w:rPr>
        <w:t>矿产资源，为未来火星基地的建设和发展提</w:t>
      </w:r>
      <w:r>
        <w:rPr>
          <w:rFonts w:hint="eastAsia"/>
          <w:color w:val="auto"/>
          <w:spacing w:val="5"/>
          <w:sz w:val="32"/>
          <w:szCs w:val="32"/>
          <w:lang w:eastAsia="zh-CN"/>
        </w:rPr>
        <w:t>供了基础。</w:t>
      </w:r>
      <w:r>
        <w:rPr>
          <w:rFonts w:hint="eastAsia"/>
          <w:color w:val="auto"/>
          <w:spacing w:val="7"/>
          <w:sz w:val="32"/>
          <w:szCs w:val="32"/>
          <w:lang w:eastAsia="zh-CN"/>
        </w:rPr>
        <w:t>2021年，我国火星</w:t>
      </w:r>
      <w:r>
        <w:rPr>
          <w:rFonts w:hint="eastAsia"/>
          <w:color w:val="auto"/>
          <w:spacing w:val="8"/>
          <w:sz w:val="32"/>
          <w:szCs w:val="32"/>
          <w:lang w:eastAsia="zh-CN"/>
        </w:rPr>
        <w:t>车“祝融号</w:t>
      </w:r>
      <w:r>
        <w:rPr>
          <w:rFonts w:hint="eastAsia"/>
          <w:color w:val="auto"/>
          <w:spacing w:val="-70"/>
          <w:sz w:val="32"/>
          <w:szCs w:val="32"/>
          <w:lang w:eastAsia="zh-CN"/>
        </w:rPr>
        <w:t xml:space="preserve"> </w:t>
      </w:r>
      <w:r>
        <w:rPr>
          <w:rFonts w:hint="eastAsia"/>
          <w:color w:val="auto"/>
          <w:spacing w:val="8"/>
          <w:sz w:val="32"/>
          <w:szCs w:val="32"/>
          <w:lang w:eastAsia="zh-CN"/>
        </w:rPr>
        <w:t>”成功在火星表面着陆并开展科学研究。这些探测任务不仅提高了人类对火星的</w:t>
      </w:r>
      <w:r>
        <w:rPr>
          <w:rFonts w:hint="eastAsia"/>
          <w:color w:val="auto"/>
          <w:spacing w:val="7"/>
          <w:sz w:val="32"/>
          <w:szCs w:val="32"/>
          <w:lang w:eastAsia="zh-CN"/>
        </w:rPr>
        <w:t>了解，也为</w:t>
      </w:r>
      <w:r>
        <w:rPr>
          <w:rFonts w:hint="eastAsia"/>
          <w:color w:val="auto"/>
          <w:spacing w:val="8"/>
          <w:sz w:val="32"/>
          <w:szCs w:val="32"/>
          <w:lang w:eastAsia="zh-CN"/>
        </w:rPr>
        <w:t>火星探测技术的发展奠定了基础。</w:t>
      </w:r>
    </w:p>
    <w:p>
      <w:pPr>
        <w:pStyle w:val="2"/>
        <w:spacing w:before="30" w:line="300" w:lineRule="auto"/>
        <w:ind w:left="7" w:right="71" w:firstLine="668" w:firstLineChars="200"/>
        <w:rPr>
          <w:color w:val="auto"/>
          <w:sz w:val="32"/>
          <w:szCs w:val="32"/>
          <w:lang w:eastAsia="zh-CN"/>
        </w:rPr>
      </w:pPr>
      <w:r>
        <w:rPr>
          <w:rFonts w:hint="eastAsia"/>
          <w:color w:val="auto"/>
          <w:spacing w:val="7"/>
          <w:sz w:val="32"/>
          <w:szCs w:val="32"/>
          <w:lang w:eastAsia="zh-CN"/>
        </w:rPr>
        <w:t>火星移民的关键技术包括火星基地建设、生命保障系统、资源开发利用和火星运输系统等。目前</w:t>
      </w:r>
      <w:r>
        <w:rPr>
          <w:rFonts w:hint="eastAsia"/>
          <w:color w:val="auto"/>
          <w:spacing w:val="11"/>
          <w:sz w:val="32"/>
          <w:szCs w:val="32"/>
          <w:lang w:eastAsia="zh-CN"/>
        </w:rPr>
        <w:t>，</w:t>
      </w:r>
      <w:r>
        <w:rPr>
          <w:rFonts w:hint="eastAsia"/>
          <w:color w:val="auto"/>
          <w:spacing w:val="12"/>
          <w:sz w:val="32"/>
          <w:szCs w:val="32"/>
          <w:lang w:eastAsia="zh-CN"/>
        </w:rPr>
        <w:t>这些技术仍在研发阶段，但已取得了一定进展。例如，</w:t>
      </w:r>
      <w:r>
        <w:rPr>
          <w:rFonts w:hint="eastAsia"/>
          <w:color w:val="auto"/>
          <w:sz w:val="32"/>
          <w:szCs w:val="32"/>
          <w:lang w:eastAsia="zh-CN"/>
        </w:rPr>
        <w:t>SpaceX</w:t>
      </w:r>
      <w:r>
        <w:rPr>
          <w:rFonts w:hint="eastAsia"/>
          <w:color w:val="auto"/>
          <w:spacing w:val="30"/>
          <w:w w:val="101"/>
          <w:sz w:val="32"/>
          <w:szCs w:val="32"/>
          <w:lang w:eastAsia="zh-CN"/>
        </w:rPr>
        <w:t xml:space="preserve"> </w:t>
      </w:r>
      <w:r>
        <w:rPr>
          <w:rFonts w:hint="eastAsia"/>
          <w:color w:val="auto"/>
          <w:spacing w:val="12"/>
          <w:sz w:val="32"/>
          <w:szCs w:val="32"/>
          <w:lang w:eastAsia="zh-CN"/>
        </w:rPr>
        <w:t>的星际飞船已经成功进</w:t>
      </w:r>
      <w:r>
        <w:rPr>
          <w:rFonts w:hint="eastAsia"/>
          <w:color w:val="auto"/>
          <w:spacing w:val="11"/>
          <w:sz w:val="32"/>
          <w:szCs w:val="32"/>
          <w:lang w:eastAsia="zh-CN"/>
        </w:rPr>
        <w:t>行了多次实验，</w:t>
      </w:r>
      <w:r>
        <w:rPr>
          <w:rFonts w:hint="eastAsia"/>
          <w:color w:val="auto"/>
          <w:spacing w:val="9"/>
          <w:sz w:val="32"/>
          <w:szCs w:val="32"/>
          <w:lang w:eastAsia="zh-CN"/>
        </w:rPr>
        <w:t>星舰合体首飞在不久前刚测试完毕，这些都是为了研发出一套成功的火星运输系统。</w:t>
      </w:r>
    </w:p>
    <w:p>
      <w:pPr>
        <w:pStyle w:val="2"/>
        <w:spacing w:before="42" w:line="300" w:lineRule="auto"/>
        <w:ind w:left="5" w:firstLine="680" w:firstLineChars="200"/>
        <w:rPr>
          <w:color w:val="auto"/>
          <w:sz w:val="32"/>
          <w:szCs w:val="32"/>
          <w:lang w:eastAsia="zh-CN"/>
        </w:rPr>
      </w:pPr>
      <w:r>
        <w:rPr>
          <w:rFonts w:hint="eastAsia"/>
          <w:color w:val="auto"/>
          <w:spacing w:val="10"/>
          <w:sz w:val="32"/>
          <w:szCs w:val="32"/>
          <w:lang w:eastAsia="zh-CN"/>
        </w:rPr>
        <w:t>把火星作为人类的第二家园充满了挑战和机遇。火星作为人类的第二家园，不仅是一次宇宙探险，</w:t>
      </w:r>
      <w:r>
        <w:rPr>
          <w:rFonts w:hint="eastAsia"/>
          <w:color w:val="auto"/>
          <w:spacing w:val="9"/>
          <w:sz w:val="32"/>
          <w:szCs w:val="32"/>
          <w:lang w:eastAsia="zh-CN"/>
        </w:rPr>
        <w:t>更是对人类潜能的一次挑战和拓展。在未来几十年里，我们将见证人</w:t>
      </w:r>
      <w:r>
        <w:rPr>
          <w:rFonts w:hint="eastAsia"/>
          <w:color w:val="auto"/>
          <w:spacing w:val="8"/>
          <w:sz w:val="32"/>
          <w:szCs w:val="32"/>
          <w:lang w:eastAsia="zh-CN"/>
        </w:rPr>
        <w:t>类在火星上建立家园并实现外星居</w:t>
      </w:r>
      <w:r>
        <w:rPr>
          <w:rFonts w:hint="eastAsia"/>
          <w:color w:val="auto"/>
          <w:spacing w:val="6"/>
          <w:sz w:val="32"/>
          <w:szCs w:val="32"/>
          <w:lang w:eastAsia="zh-CN"/>
        </w:rPr>
        <w:t>住的壮丽景象</w:t>
      </w:r>
      <w:r>
        <w:rPr>
          <w:rFonts w:hint="eastAsia"/>
          <w:color w:val="auto"/>
          <w:spacing w:val="12"/>
          <w:sz w:val="32"/>
          <w:szCs w:val="32"/>
          <w:lang w:eastAsia="zh-CN"/>
        </w:rPr>
        <w:t>。</w:t>
      </w:r>
      <w:r>
        <w:rPr>
          <w:rFonts w:hint="eastAsia"/>
          <w:color w:val="auto"/>
          <w:spacing w:val="6"/>
          <w:sz w:val="32"/>
          <w:szCs w:val="32"/>
          <w:lang w:eastAsia="zh-CN"/>
        </w:rPr>
        <w:t>同时</w:t>
      </w:r>
      <w:r>
        <w:rPr>
          <w:rFonts w:hint="eastAsia"/>
          <w:color w:val="auto"/>
          <w:spacing w:val="11"/>
          <w:sz w:val="32"/>
          <w:szCs w:val="32"/>
          <w:lang w:eastAsia="zh-CN"/>
        </w:rPr>
        <w:t>，</w:t>
      </w:r>
      <w:r>
        <w:rPr>
          <w:rFonts w:hint="eastAsia"/>
          <w:color w:val="auto"/>
          <w:spacing w:val="6"/>
          <w:sz w:val="32"/>
          <w:szCs w:val="32"/>
          <w:lang w:eastAsia="zh-CN"/>
        </w:rPr>
        <w:t>火星探索将继续为我们带来新的科学发现，揭示</w:t>
      </w:r>
      <w:r>
        <w:rPr>
          <w:rFonts w:hint="eastAsia"/>
          <w:color w:val="auto"/>
          <w:spacing w:val="5"/>
          <w:sz w:val="32"/>
          <w:szCs w:val="32"/>
          <w:lang w:eastAsia="zh-CN"/>
        </w:rPr>
        <w:t>宇宙中生命的起源和演化的奥秘。</w:t>
      </w:r>
      <w:r>
        <w:rPr>
          <w:rFonts w:hint="eastAsia"/>
          <w:color w:val="auto"/>
          <w:spacing w:val="9"/>
          <w:sz w:val="32"/>
          <w:szCs w:val="32"/>
          <w:lang w:eastAsia="zh-CN"/>
        </w:rPr>
        <w:t>火星探索的道路仍然漫长，但人类对宇宙的好奇心和无畏精神将不断推动我们前进。</w:t>
      </w:r>
    </w:p>
    <w:p>
      <w:pPr>
        <w:pStyle w:val="2"/>
        <w:spacing w:before="284" w:line="300" w:lineRule="auto"/>
        <w:rPr>
          <w:color w:val="auto"/>
          <w:sz w:val="32"/>
          <w:szCs w:val="32"/>
          <w:lang w:eastAsia="zh-CN"/>
        </w:rPr>
      </w:pPr>
      <w:r>
        <w:rPr>
          <w:rFonts w:hint="eastAsia"/>
          <w:b/>
          <w:bCs/>
          <w:color w:val="auto"/>
          <w:spacing w:val="-16"/>
          <w:sz w:val="32"/>
          <w:szCs w:val="32"/>
          <w:lang w:eastAsia="zh-CN"/>
        </w:rPr>
        <w:t>2</w:t>
      </w:r>
      <w:r>
        <w:rPr>
          <w:rFonts w:hint="eastAsia"/>
          <w:b/>
          <w:bCs/>
          <w:color w:val="auto"/>
          <w:spacing w:val="18"/>
          <w:sz w:val="32"/>
          <w:szCs w:val="32"/>
          <w:lang w:eastAsia="zh-CN"/>
        </w:rPr>
        <w:t xml:space="preserve">  </w:t>
      </w:r>
      <w:r>
        <w:rPr>
          <w:rFonts w:hint="eastAsia"/>
          <w:b/>
          <w:bCs/>
          <w:color w:val="auto"/>
          <w:spacing w:val="-16"/>
          <w:sz w:val="32"/>
          <w:szCs w:val="32"/>
          <w:lang w:eastAsia="zh-CN"/>
        </w:rPr>
        <w:t>比赛场地与环境</w:t>
      </w:r>
    </w:p>
    <w:p>
      <w:pPr>
        <w:pStyle w:val="2"/>
        <w:spacing w:before="142" w:line="300" w:lineRule="auto"/>
        <w:ind w:left="6" w:right="70" w:firstLine="672" w:firstLineChars="200"/>
        <w:jc w:val="both"/>
        <w:rPr>
          <w:color w:val="auto"/>
          <w:sz w:val="32"/>
          <w:szCs w:val="32"/>
          <w:lang w:eastAsia="zh-CN"/>
        </w:rPr>
      </w:pPr>
      <w:r>
        <w:rPr>
          <w:rFonts w:hint="eastAsia"/>
          <w:color w:val="auto"/>
          <w:spacing w:val="8"/>
          <w:sz w:val="32"/>
          <w:szCs w:val="32"/>
          <w:lang w:eastAsia="zh-CN"/>
        </w:rPr>
        <w:t>在“火星家园</w:t>
      </w:r>
      <w:r>
        <w:rPr>
          <w:rFonts w:hint="eastAsia"/>
          <w:color w:val="auto"/>
          <w:spacing w:val="-70"/>
          <w:sz w:val="32"/>
          <w:szCs w:val="32"/>
          <w:lang w:eastAsia="zh-CN"/>
        </w:rPr>
        <w:t xml:space="preserve"> </w:t>
      </w:r>
      <w:r>
        <w:rPr>
          <w:rFonts w:hint="eastAsia"/>
          <w:color w:val="auto"/>
          <w:spacing w:val="8"/>
          <w:sz w:val="32"/>
          <w:szCs w:val="32"/>
          <w:lang w:eastAsia="zh-CN"/>
        </w:rPr>
        <w:t>”场地赛中，机器人要完成物资运输、分类、放置等任务</w:t>
      </w:r>
      <w:r>
        <w:rPr>
          <w:rFonts w:hint="eastAsia"/>
          <w:color w:val="auto"/>
          <w:spacing w:val="7"/>
          <w:sz w:val="32"/>
          <w:szCs w:val="32"/>
          <w:lang w:eastAsia="zh-CN"/>
        </w:rPr>
        <w:t>。机器人将物资放置在不同位置，获得相应的分值。</w:t>
      </w:r>
      <w:r>
        <w:rPr>
          <w:rFonts w:hint="eastAsia"/>
          <w:color w:val="auto"/>
          <w:spacing w:val="9"/>
          <w:sz w:val="32"/>
          <w:szCs w:val="32"/>
          <w:lang w:eastAsia="zh-CN"/>
        </w:rPr>
        <w:t>任务只是对某些情</w:t>
      </w:r>
      <w:r>
        <w:rPr>
          <w:rFonts w:hint="eastAsia"/>
          <w:color w:val="auto"/>
          <w:spacing w:val="8"/>
          <w:sz w:val="32"/>
          <w:szCs w:val="32"/>
          <w:lang w:eastAsia="zh-CN"/>
        </w:rPr>
        <w:t>景的模拟，切勿将它们与真实世界的情况相</w:t>
      </w:r>
      <w:r>
        <w:rPr>
          <w:rFonts w:hint="eastAsia"/>
          <w:color w:val="auto"/>
          <w:spacing w:val="3"/>
          <w:sz w:val="32"/>
          <w:szCs w:val="32"/>
          <w:lang w:eastAsia="zh-CN"/>
        </w:rPr>
        <w:t>比拟。</w:t>
      </w:r>
    </w:p>
    <w:p>
      <w:pPr>
        <w:pStyle w:val="2"/>
        <w:spacing w:before="33" w:line="300" w:lineRule="auto"/>
        <w:ind w:firstLine="323" w:firstLineChars="100"/>
        <w:rPr>
          <w:color w:val="auto"/>
          <w:sz w:val="32"/>
          <w:szCs w:val="32"/>
          <w:lang w:eastAsia="zh-CN"/>
        </w:rPr>
      </w:pPr>
      <w:r>
        <w:rPr>
          <w:rFonts w:hint="eastAsia"/>
          <w:b/>
          <w:bCs/>
          <w:color w:val="auto"/>
          <w:spacing w:val="1"/>
          <w:sz w:val="32"/>
          <w:szCs w:val="32"/>
          <w:lang w:eastAsia="zh-CN"/>
        </w:rPr>
        <w:t>2.1</w:t>
      </w:r>
      <w:r>
        <w:rPr>
          <w:rFonts w:hint="eastAsia"/>
          <w:b/>
          <w:bCs/>
          <w:color w:val="auto"/>
          <w:spacing w:val="19"/>
          <w:sz w:val="32"/>
          <w:szCs w:val="32"/>
          <w:lang w:eastAsia="zh-CN"/>
        </w:rPr>
        <w:t xml:space="preserve">  </w:t>
      </w:r>
      <w:r>
        <w:rPr>
          <w:rFonts w:hint="eastAsia"/>
          <w:b/>
          <w:bCs/>
          <w:color w:val="auto"/>
          <w:spacing w:val="1"/>
          <w:sz w:val="32"/>
          <w:szCs w:val="32"/>
          <w:lang w:eastAsia="zh-CN"/>
        </w:rPr>
        <w:t>比赛场地</w:t>
      </w:r>
    </w:p>
    <w:p>
      <w:pPr>
        <w:pStyle w:val="2"/>
        <w:spacing w:before="153" w:line="300" w:lineRule="auto"/>
        <w:ind w:firstLine="656" w:firstLineChars="200"/>
        <w:jc w:val="both"/>
        <w:rPr>
          <w:color w:val="auto"/>
          <w:sz w:val="32"/>
          <w:szCs w:val="32"/>
        </w:rPr>
      </w:pPr>
      <w:r>
        <w:rPr>
          <w:rFonts w:hint="eastAsia"/>
          <w:color w:val="auto"/>
          <w:spacing w:val="4"/>
          <w:sz w:val="32"/>
          <w:szCs w:val="32"/>
          <w:lang w:eastAsia="zh-CN"/>
        </w:rPr>
        <w:t>场地地膜尺寸为200*180</w:t>
      </w:r>
      <w:r>
        <w:rPr>
          <w:rFonts w:hint="eastAsia"/>
          <w:color w:val="auto"/>
          <w:sz w:val="32"/>
          <w:szCs w:val="32"/>
          <w:lang w:eastAsia="zh-CN"/>
        </w:rPr>
        <w:t>cm</w:t>
      </w:r>
      <w:r>
        <w:rPr>
          <w:rFonts w:hint="eastAsia"/>
          <w:color w:val="auto"/>
          <w:spacing w:val="4"/>
          <w:sz w:val="32"/>
          <w:szCs w:val="32"/>
          <w:lang w:eastAsia="zh-CN"/>
        </w:rPr>
        <w:t>，材质为</w:t>
      </w:r>
      <w:r>
        <w:rPr>
          <w:rFonts w:hint="eastAsia"/>
          <w:color w:val="auto"/>
          <w:sz w:val="32"/>
          <w:szCs w:val="32"/>
          <w:lang w:eastAsia="zh-CN"/>
        </w:rPr>
        <w:t>PU</w:t>
      </w:r>
      <w:r>
        <w:rPr>
          <w:rFonts w:hint="eastAsia"/>
          <w:color w:val="auto"/>
          <w:spacing w:val="4"/>
          <w:sz w:val="32"/>
          <w:szCs w:val="32"/>
          <w:lang w:eastAsia="zh-CN"/>
        </w:rPr>
        <w:t>布或喷绘布。黑色引导线宽度为 2</w:t>
      </w:r>
      <w:r>
        <w:rPr>
          <w:rFonts w:hint="eastAsia"/>
          <w:color w:val="auto"/>
          <w:sz w:val="32"/>
          <w:szCs w:val="32"/>
          <w:lang w:eastAsia="zh-CN"/>
        </w:rPr>
        <w:t>cm</w:t>
      </w:r>
      <w:r>
        <w:rPr>
          <w:rFonts w:hint="eastAsia"/>
          <w:color w:val="auto"/>
          <w:spacing w:val="4"/>
          <w:sz w:val="32"/>
          <w:szCs w:val="32"/>
          <w:lang w:eastAsia="zh-CN"/>
        </w:rPr>
        <w:t>-3</w:t>
      </w:r>
      <w:r>
        <w:rPr>
          <w:rFonts w:hint="eastAsia"/>
          <w:color w:val="auto"/>
          <w:sz w:val="32"/>
          <w:szCs w:val="32"/>
          <w:lang w:eastAsia="zh-CN"/>
        </w:rPr>
        <w:t>cm</w:t>
      </w:r>
      <w:r>
        <w:rPr>
          <w:rFonts w:hint="eastAsia"/>
          <w:color w:val="auto"/>
          <w:spacing w:val="4"/>
          <w:sz w:val="32"/>
          <w:szCs w:val="32"/>
          <w:lang w:eastAsia="zh-CN"/>
        </w:rPr>
        <w:t>，</w:t>
      </w:r>
      <w:r>
        <w:rPr>
          <w:rFonts w:hint="eastAsia"/>
          <w:color w:val="auto"/>
          <w:spacing w:val="8"/>
          <w:sz w:val="32"/>
          <w:szCs w:val="32"/>
          <w:lang w:eastAsia="zh-CN"/>
        </w:rPr>
        <w:t>黑色引导线末端设置有得分区，得分区分为仓储区和平台区，平台区为三个宽300mm长150mm高30mm的模型构成，分别标注有10分、20分和30分，摆放顺序由现场抽签决定。比赛场地中的方形位置为目标积木区，用黑色细线标出。</w:t>
      </w:r>
      <w:r>
        <w:rPr>
          <w:rFonts w:hint="eastAsia"/>
          <w:color w:val="auto"/>
          <w:spacing w:val="5"/>
          <w:sz w:val="32"/>
          <w:szCs w:val="32"/>
          <w:lang w:eastAsia="zh-CN"/>
        </w:rPr>
        <w:t>场地有一个尺寸为 30*30</w:t>
      </w:r>
      <w:r>
        <w:rPr>
          <w:rFonts w:hint="eastAsia"/>
          <w:color w:val="auto"/>
          <w:sz w:val="32"/>
          <w:szCs w:val="32"/>
          <w:lang w:eastAsia="zh-CN"/>
        </w:rPr>
        <w:t>cm</w:t>
      </w:r>
      <w:r>
        <w:rPr>
          <w:rFonts w:hint="eastAsia"/>
          <w:color w:val="auto"/>
          <w:spacing w:val="5"/>
          <w:sz w:val="32"/>
          <w:szCs w:val="32"/>
          <w:lang w:eastAsia="zh-CN"/>
        </w:rPr>
        <w:t xml:space="preserve"> 基地，机器</w:t>
      </w:r>
      <w:r>
        <w:rPr>
          <w:rFonts w:hint="eastAsia"/>
          <w:color w:val="auto"/>
          <w:spacing w:val="4"/>
          <w:sz w:val="32"/>
          <w:szCs w:val="32"/>
          <w:lang w:eastAsia="zh-CN"/>
        </w:rPr>
        <w:t>人可以多</w:t>
      </w:r>
      <w:r>
        <w:rPr>
          <w:rFonts w:hint="eastAsia"/>
          <w:color w:val="auto"/>
          <w:spacing w:val="8"/>
          <w:sz w:val="32"/>
          <w:szCs w:val="32"/>
          <w:lang w:eastAsia="zh-CN"/>
        </w:rPr>
        <w:t>次自主往返基地。</w:t>
      </w:r>
      <w:r>
        <w:rPr>
          <w:rFonts w:hint="eastAsia"/>
          <w:color w:val="auto"/>
          <w:spacing w:val="4"/>
          <w:sz w:val="32"/>
          <w:szCs w:val="32"/>
        </w:rPr>
        <w:t>如图</w:t>
      </w:r>
      <w:r>
        <w:rPr>
          <w:rFonts w:hint="eastAsia"/>
          <w:color w:val="auto"/>
          <w:spacing w:val="-23"/>
          <w:sz w:val="32"/>
          <w:szCs w:val="32"/>
        </w:rPr>
        <w:t xml:space="preserve"> </w:t>
      </w:r>
      <w:r>
        <w:rPr>
          <w:rFonts w:hint="eastAsia"/>
          <w:color w:val="auto"/>
          <w:spacing w:val="4"/>
          <w:sz w:val="32"/>
          <w:szCs w:val="32"/>
        </w:rPr>
        <w:t>1</w:t>
      </w:r>
      <w:r>
        <w:rPr>
          <w:rFonts w:hint="eastAsia"/>
          <w:color w:val="auto"/>
          <w:spacing w:val="-38"/>
          <w:sz w:val="32"/>
          <w:szCs w:val="32"/>
        </w:rPr>
        <w:t xml:space="preserve"> </w:t>
      </w:r>
      <w:r>
        <w:rPr>
          <w:rFonts w:hint="eastAsia"/>
          <w:color w:val="auto"/>
          <w:spacing w:val="4"/>
          <w:sz w:val="32"/>
          <w:szCs w:val="32"/>
        </w:rPr>
        <w:t>所示。</w:t>
      </w:r>
    </w:p>
    <w:p>
      <w:pPr>
        <w:spacing w:line="300" w:lineRule="auto"/>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drawing>
          <wp:inline distT="0" distB="0" distL="114300" distR="114300">
            <wp:extent cx="5074920" cy="4523740"/>
            <wp:effectExtent l="0" t="0" r="11430" b="10160"/>
            <wp:docPr id="1" name="图片 1" descr="2024科协地图小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2024科协地图小2"/>
                    <pic:cNvPicPr>
                      <a:picLocks noChangeAspect="true"/>
                    </pic:cNvPicPr>
                  </pic:nvPicPr>
                  <pic:blipFill>
                    <a:blip r:embed="rId5"/>
                    <a:stretch>
                      <a:fillRect/>
                    </a:stretch>
                  </pic:blipFill>
                  <pic:spPr>
                    <a:xfrm>
                      <a:off x="0" y="0"/>
                      <a:ext cx="5074920" cy="4523740"/>
                    </a:xfrm>
                    <a:prstGeom prst="rect">
                      <a:avLst/>
                    </a:prstGeom>
                  </pic:spPr>
                </pic:pic>
              </a:graphicData>
            </a:graphic>
          </wp:inline>
        </w:drawing>
      </w:r>
    </w:p>
    <w:p>
      <w:pPr>
        <w:pStyle w:val="2"/>
        <w:spacing w:before="38" w:line="300" w:lineRule="auto"/>
        <w:ind w:firstLine="3335" w:firstLineChars="1100"/>
        <w:rPr>
          <w:color w:val="auto"/>
          <w:sz w:val="32"/>
          <w:szCs w:val="32"/>
          <w:lang w:eastAsia="zh-CN"/>
        </w:rPr>
      </w:pPr>
      <w:r>
        <w:rPr>
          <w:rFonts w:hint="eastAsia"/>
          <w:b/>
          <w:bCs/>
          <w:color w:val="auto"/>
          <w:spacing w:val="-9"/>
          <w:sz w:val="32"/>
          <w:szCs w:val="32"/>
          <w:lang w:eastAsia="zh-CN"/>
        </w:rPr>
        <w:t>图</w:t>
      </w:r>
      <w:r>
        <w:rPr>
          <w:rFonts w:hint="eastAsia"/>
          <w:color w:val="auto"/>
          <w:spacing w:val="-29"/>
          <w:sz w:val="32"/>
          <w:szCs w:val="32"/>
          <w:lang w:eastAsia="zh-CN"/>
        </w:rPr>
        <w:t xml:space="preserve"> </w:t>
      </w:r>
      <w:r>
        <w:rPr>
          <w:rFonts w:hint="eastAsia"/>
          <w:b/>
          <w:bCs/>
          <w:color w:val="auto"/>
          <w:spacing w:val="-9"/>
          <w:sz w:val="32"/>
          <w:szCs w:val="32"/>
          <w:lang w:eastAsia="zh-CN"/>
        </w:rPr>
        <w:t>1</w:t>
      </w:r>
      <w:r>
        <w:rPr>
          <w:rFonts w:hint="eastAsia"/>
          <w:b/>
          <w:bCs/>
          <w:color w:val="auto"/>
          <w:spacing w:val="13"/>
          <w:w w:val="101"/>
          <w:sz w:val="32"/>
          <w:szCs w:val="32"/>
          <w:lang w:eastAsia="zh-CN"/>
        </w:rPr>
        <w:t xml:space="preserve">  </w:t>
      </w:r>
      <w:r>
        <w:rPr>
          <w:rFonts w:hint="eastAsia"/>
          <w:b/>
          <w:bCs/>
          <w:color w:val="auto"/>
          <w:spacing w:val="-9"/>
          <w:sz w:val="32"/>
          <w:szCs w:val="32"/>
          <w:lang w:eastAsia="zh-CN"/>
        </w:rPr>
        <w:t>比赛场地透视图</w:t>
      </w:r>
    </w:p>
    <w:p>
      <w:pPr>
        <w:spacing w:line="300" w:lineRule="auto"/>
        <w:jc w:val="center"/>
        <w:rPr>
          <w:rFonts w:ascii="宋体" w:hAnsi="宋体" w:eastAsia="宋体" w:cs="宋体"/>
          <w:color w:val="auto"/>
          <w:sz w:val="32"/>
          <w:szCs w:val="32"/>
          <w:lang w:eastAsia="zh-CN"/>
        </w:rPr>
        <w:sectPr>
          <w:footerReference r:id="rId3" w:type="default"/>
          <w:pgSz w:w="11900" w:h="16820"/>
          <w:pgMar w:top="2098" w:right="1474" w:bottom="1814" w:left="1587" w:header="0" w:footer="0" w:gutter="0"/>
          <w:pgNumType w:start="1"/>
          <w:cols w:space="720" w:num="1"/>
        </w:sectPr>
      </w:pPr>
    </w:p>
    <w:p>
      <w:pPr>
        <w:pStyle w:val="2"/>
        <w:spacing w:before="33" w:line="300" w:lineRule="auto"/>
        <w:ind w:firstLine="323" w:firstLineChars="100"/>
        <w:rPr>
          <w:color w:val="auto"/>
          <w:sz w:val="32"/>
          <w:szCs w:val="32"/>
          <w:lang w:eastAsia="zh-CN"/>
        </w:rPr>
      </w:pPr>
      <w:r>
        <w:rPr>
          <w:rFonts w:hint="eastAsia"/>
          <w:b/>
          <w:bCs/>
          <w:color w:val="auto"/>
          <w:spacing w:val="1"/>
          <w:sz w:val="32"/>
          <w:szCs w:val="32"/>
          <w:lang w:eastAsia="zh-CN"/>
        </w:rPr>
        <w:t>2.2</w:t>
      </w:r>
      <w:r>
        <w:rPr>
          <w:rFonts w:hint="eastAsia"/>
          <w:b/>
          <w:bCs/>
          <w:color w:val="auto"/>
          <w:spacing w:val="19"/>
          <w:sz w:val="32"/>
          <w:szCs w:val="32"/>
          <w:lang w:eastAsia="zh-CN"/>
        </w:rPr>
        <w:t xml:space="preserve">  </w:t>
      </w:r>
      <w:r>
        <w:rPr>
          <w:rFonts w:hint="eastAsia"/>
          <w:b/>
          <w:bCs/>
          <w:color w:val="auto"/>
          <w:spacing w:val="1"/>
          <w:sz w:val="32"/>
          <w:szCs w:val="32"/>
          <w:lang w:eastAsia="zh-CN"/>
        </w:rPr>
        <w:t>赛场环境</w:t>
      </w:r>
    </w:p>
    <w:p>
      <w:pPr>
        <w:pStyle w:val="2"/>
        <w:spacing w:before="154" w:line="300" w:lineRule="auto"/>
        <w:ind w:right="73" w:firstLine="640" w:firstLineChars="200"/>
        <w:rPr>
          <w:color w:val="auto"/>
          <w:spacing w:val="6"/>
          <w:sz w:val="32"/>
          <w:szCs w:val="32"/>
          <w:lang w:eastAsia="zh-CN"/>
        </w:rPr>
      </w:pPr>
      <w:r>
        <w:rPr>
          <w:rFonts w:hint="eastAsia"/>
          <w:color w:val="auto"/>
          <w:sz w:val="32"/>
          <w:szCs w:val="32"/>
          <w:lang w:eastAsia="zh-CN" w:bidi="ar"/>
        </w:rPr>
        <w:t>机器人</w:t>
      </w:r>
      <w:r>
        <w:rPr>
          <w:rFonts w:hint="eastAsia"/>
          <w:color w:val="auto"/>
          <w:spacing w:val="6"/>
          <w:sz w:val="32"/>
          <w:szCs w:val="32"/>
          <w:lang w:eastAsia="zh-CN"/>
        </w:rPr>
        <w:t>比赛场地环境为冷光源、低照度、无磁场干扰。但由于一般赛场环境的不确定</w:t>
      </w:r>
      <w:r>
        <w:rPr>
          <w:rFonts w:hint="eastAsia"/>
          <w:color w:val="auto"/>
          <w:sz w:val="32"/>
          <w:szCs w:val="32"/>
          <w:lang w:eastAsia="zh-CN" w:bidi="ar"/>
        </w:rPr>
        <w:t>因素</w:t>
      </w:r>
      <w:r>
        <w:rPr>
          <w:rFonts w:hint="eastAsia"/>
          <w:color w:val="auto"/>
          <w:spacing w:val="6"/>
          <w:sz w:val="32"/>
          <w:szCs w:val="32"/>
          <w:lang w:eastAsia="zh-CN"/>
        </w:rPr>
        <w:t>较多，例如，场地表面可能有纹路和不平整，光照条件有变化等等。参赛队在设计机器人时应考虑各种应对措施。</w:t>
      </w:r>
    </w:p>
    <w:p>
      <w:pPr>
        <w:rPr>
          <w:rFonts w:ascii="宋体" w:hAnsi="宋体" w:eastAsia="宋体" w:cs="宋体"/>
          <w:b/>
          <w:bCs/>
          <w:color w:val="auto"/>
          <w:sz w:val="32"/>
          <w:szCs w:val="32"/>
          <w:lang w:eastAsia="zh-CN" w:bidi="ar"/>
        </w:rPr>
      </w:pPr>
      <w:r>
        <w:rPr>
          <w:rFonts w:hint="eastAsia" w:ascii="宋体" w:hAnsi="宋体" w:eastAsia="宋体" w:cs="宋体"/>
          <w:b/>
          <w:bCs/>
          <w:color w:val="auto"/>
          <w:spacing w:val="1"/>
          <w:sz w:val="32"/>
          <w:szCs w:val="32"/>
          <w:lang w:eastAsia="zh-CN"/>
        </w:rPr>
        <w:t xml:space="preserve">3   </w:t>
      </w:r>
      <w:r>
        <w:rPr>
          <w:rFonts w:hint="eastAsia" w:ascii="宋体" w:hAnsi="宋体" w:eastAsia="宋体" w:cs="宋体"/>
          <w:b/>
          <w:bCs/>
          <w:color w:val="auto"/>
          <w:sz w:val="32"/>
          <w:szCs w:val="32"/>
          <w:lang w:eastAsia="zh-CN" w:bidi="ar"/>
        </w:rPr>
        <w:t>参赛队伍</w:t>
      </w:r>
    </w:p>
    <w:p>
      <w:pPr>
        <w:pStyle w:val="2"/>
        <w:spacing w:before="154" w:line="300" w:lineRule="auto"/>
        <w:ind w:right="73" w:firstLine="333" w:firstLineChars="100"/>
        <w:rPr>
          <w:color w:val="auto"/>
          <w:sz w:val="32"/>
          <w:szCs w:val="32"/>
          <w:lang w:eastAsia="zh-CN" w:bidi="ar"/>
        </w:rPr>
      </w:pPr>
      <w:r>
        <w:rPr>
          <w:rFonts w:hint="eastAsia"/>
          <w:b/>
          <w:bCs/>
          <w:color w:val="auto"/>
          <w:spacing w:val="6"/>
          <w:sz w:val="32"/>
          <w:szCs w:val="32"/>
          <w:lang w:eastAsia="zh-CN"/>
        </w:rPr>
        <w:t>3.1</w:t>
      </w:r>
      <w:r>
        <w:rPr>
          <w:rFonts w:hint="eastAsia"/>
          <w:color w:val="auto"/>
          <w:spacing w:val="6"/>
          <w:sz w:val="32"/>
          <w:szCs w:val="32"/>
          <w:lang w:eastAsia="zh-CN"/>
        </w:rPr>
        <w:t xml:space="preserve"> 每支</w:t>
      </w:r>
      <w:r>
        <w:rPr>
          <w:rFonts w:hint="eastAsia"/>
          <w:color w:val="auto"/>
          <w:sz w:val="32"/>
          <w:szCs w:val="32"/>
          <w:lang w:eastAsia="zh-CN" w:bidi="ar"/>
        </w:rPr>
        <w:t>参赛队由1-2名学生和1名指导老师组成。</w:t>
      </w:r>
    </w:p>
    <w:p>
      <w:pPr>
        <w:pStyle w:val="2"/>
        <w:spacing w:before="154" w:line="300" w:lineRule="auto"/>
        <w:ind w:right="73" w:firstLine="321" w:firstLineChars="100"/>
        <w:rPr>
          <w:color w:val="auto"/>
          <w:sz w:val="32"/>
          <w:szCs w:val="32"/>
          <w:lang w:eastAsia="zh-CN" w:bidi="ar"/>
        </w:rPr>
      </w:pPr>
      <w:r>
        <w:rPr>
          <w:rFonts w:hint="eastAsia"/>
          <w:b/>
          <w:bCs/>
          <w:color w:val="auto"/>
          <w:sz w:val="32"/>
          <w:szCs w:val="32"/>
          <w:lang w:eastAsia="zh-CN" w:bidi="ar"/>
        </w:rPr>
        <w:t>3.2</w:t>
      </w:r>
      <w:r>
        <w:rPr>
          <w:rFonts w:hint="eastAsia"/>
          <w:color w:val="auto"/>
          <w:sz w:val="32"/>
          <w:szCs w:val="32"/>
          <w:lang w:eastAsia="zh-CN" w:bidi="ar"/>
        </w:rPr>
        <w:t xml:space="preserve"> 参赛选手报名年龄段：小学一至六年级。</w:t>
      </w:r>
    </w:p>
    <w:p>
      <w:pPr>
        <w:pStyle w:val="2"/>
        <w:spacing w:before="154" w:line="300" w:lineRule="auto"/>
        <w:ind w:right="73" w:firstLine="321" w:firstLineChars="100"/>
        <w:rPr>
          <w:color w:val="auto"/>
          <w:sz w:val="32"/>
          <w:szCs w:val="32"/>
          <w:lang w:eastAsia="zh-CN" w:bidi="ar"/>
        </w:rPr>
      </w:pPr>
      <w:r>
        <w:rPr>
          <w:rFonts w:hint="eastAsia"/>
          <w:b/>
          <w:bCs/>
          <w:color w:val="auto"/>
          <w:sz w:val="32"/>
          <w:szCs w:val="32"/>
          <w:lang w:eastAsia="zh-CN" w:bidi="ar"/>
        </w:rPr>
        <w:t>3.3</w:t>
      </w:r>
      <w:r>
        <w:rPr>
          <w:rFonts w:hint="eastAsia"/>
          <w:color w:val="auto"/>
          <w:sz w:val="32"/>
          <w:szCs w:val="32"/>
          <w:lang w:eastAsia="zh-CN" w:bidi="ar"/>
        </w:rPr>
        <w:t xml:space="preserve"> </w:t>
      </w:r>
      <w:r>
        <w:rPr>
          <w:rFonts w:hint="eastAsia"/>
          <w:color w:val="auto"/>
          <w:spacing w:val="6"/>
          <w:sz w:val="32"/>
          <w:szCs w:val="32"/>
          <w:lang w:eastAsia="zh-CN"/>
        </w:rPr>
        <w:t>参赛</w:t>
      </w:r>
      <w:r>
        <w:rPr>
          <w:rFonts w:hint="eastAsia"/>
          <w:color w:val="auto"/>
          <w:sz w:val="32"/>
          <w:szCs w:val="32"/>
          <w:lang w:eastAsia="zh-CN" w:bidi="ar"/>
        </w:rPr>
        <w:t>组别: 低年级组(一至三年级)、高年级组(四至六年级)。</w:t>
      </w:r>
    </w:p>
    <w:p>
      <w:pPr>
        <w:pStyle w:val="2"/>
        <w:spacing w:before="154" w:line="300" w:lineRule="auto"/>
        <w:ind w:right="73" w:firstLine="321" w:firstLineChars="100"/>
        <w:rPr>
          <w:b/>
          <w:bCs/>
          <w:color w:val="auto"/>
          <w:sz w:val="32"/>
          <w:szCs w:val="32"/>
          <w:lang w:eastAsia="zh-CN" w:bidi="ar"/>
        </w:rPr>
      </w:pPr>
      <w:r>
        <w:rPr>
          <w:rFonts w:hint="eastAsia"/>
          <w:b/>
          <w:bCs/>
          <w:color w:val="auto"/>
          <w:sz w:val="32"/>
          <w:szCs w:val="32"/>
          <w:lang w:eastAsia="zh-CN" w:bidi="ar"/>
        </w:rPr>
        <w:t>3.4</w:t>
      </w:r>
      <w:r>
        <w:rPr>
          <w:rFonts w:hint="eastAsia"/>
          <w:color w:val="auto"/>
          <w:sz w:val="32"/>
          <w:szCs w:val="32"/>
          <w:lang w:eastAsia="zh-CN" w:bidi="ar"/>
        </w:rPr>
        <w:t xml:space="preserve"> 参赛队员应以积极的心态面对和自主、妥善地处理在比赛中遇到的各种问题；自尊、自重、自律、自强；友善地对待队友与对手；尊重志愿者、裁判员和所有为比赛付出辛劳的人，努力把自己培养成为具有健全人格和健康心理的人。</w:t>
      </w:r>
      <w:r>
        <w:rPr>
          <w:rFonts w:hint="eastAsia"/>
          <w:b/>
          <w:bCs/>
          <w:color w:val="auto"/>
          <w:sz w:val="32"/>
          <w:szCs w:val="32"/>
          <w:lang w:eastAsia="zh-CN" w:bidi="ar"/>
        </w:rPr>
        <w:t xml:space="preserve"> </w:t>
      </w:r>
    </w:p>
    <w:p>
      <w:pPr>
        <w:pStyle w:val="2"/>
        <w:spacing w:before="33" w:line="300" w:lineRule="auto"/>
        <w:rPr>
          <w:b/>
          <w:bCs/>
          <w:color w:val="auto"/>
          <w:spacing w:val="1"/>
          <w:sz w:val="32"/>
          <w:szCs w:val="32"/>
          <w:lang w:eastAsia="zh-CN"/>
        </w:rPr>
      </w:pPr>
      <w:r>
        <w:rPr>
          <w:rFonts w:hint="eastAsia"/>
          <w:b/>
          <w:bCs/>
          <w:color w:val="auto"/>
          <w:spacing w:val="1"/>
          <w:sz w:val="32"/>
          <w:szCs w:val="32"/>
          <w:lang w:eastAsia="zh-CN"/>
        </w:rPr>
        <w:t>4   任务得分</w:t>
      </w:r>
    </w:p>
    <w:p>
      <w:pPr>
        <w:pStyle w:val="2"/>
        <w:spacing w:before="33" w:line="300" w:lineRule="auto"/>
        <w:ind w:firstLine="323" w:firstLineChars="100"/>
        <w:rPr>
          <w:color w:val="auto"/>
          <w:spacing w:val="1"/>
          <w:sz w:val="32"/>
          <w:szCs w:val="32"/>
          <w:lang w:eastAsia="zh-CN"/>
        </w:rPr>
      </w:pPr>
      <w:r>
        <w:rPr>
          <w:rFonts w:hint="eastAsia"/>
          <w:b/>
          <w:bCs/>
          <w:color w:val="auto"/>
          <w:spacing w:val="1"/>
          <w:sz w:val="32"/>
          <w:szCs w:val="32"/>
          <w:lang w:eastAsia="zh-CN"/>
        </w:rPr>
        <w:t>4.1</w:t>
      </w:r>
      <w:r>
        <w:rPr>
          <w:rFonts w:hint="eastAsia"/>
          <w:color w:val="auto"/>
          <w:spacing w:val="1"/>
          <w:sz w:val="32"/>
          <w:szCs w:val="32"/>
          <w:lang w:eastAsia="zh-CN"/>
        </w:rPr>
        <w:t xml:space="preserve"> 低年级组分值设置（一至三年级）</w:t>
      </w:r>
    </w:p>
    <w:p>
      <w:pPr>
        <w:pStyle w:val="2"/>
        <w:spacing w:before="33" w:line="300" w:lineRule="auto"/>
        <w:ind w:firstLine="646" w:firstLineChars="200"/>
        <w:rPr>
          <w:color w:val="auto"/>
          <w:spacing w:val="9"/>
          <w:sz w:val="32"/>
          <w:szCs w:val="32"/>
          <w:lang w:eastAsia="zh-CN"/>
        </w:rPr>
      </w:pPr>
      <w:r>
        <w:rPr>
          <w:rFonts w:hint="eastAsia"/>
          <w:b/>
          <w:bCs/>
          <w:color w:val="auto"/>
          <w:spacing w:val="1"/>
          <w:sz w:val="32"/>
          <w:szCs w:val="32"/>
          <w:lang w:eastAsia="zh-CN"/>
        </w:rPr>
        <w:t>4.1.1</w:t>
      </w:r>
      <w:r>
        <w:rPr>
          <w:rFonts w:hint="eastAsia"/>
          <w:color w:val="auto"/>
          <w:spacing w:val="1"/>
          <w:sz w:val="32"/>
          <w:szCs w:val="32"/>
          <w:lang w:eastAsia="zh-CN"/>
        </w:rPr>
        <w:t xml:space="preserve"> 比赛</w:t>
      </w:r>
      <w:r>
        <w:rPr>
          <w:rFonts w:hint="eastAsia"/>
          <w:color w:val="auto"/>
          <w:spacing w:val="9"/>
          <w:sz w:val="32"/>
          <w:szCs w:val="32"/>
          <w:lang w:eastAsia="zh-CN"/>
        </w:rPr>
        <w:t>场地中得分区有三个平台位置，比赛开始前1小时，由主裁判员抽取出三个平台的分值摆放顺序（分别是10分区、20分区、30分区），此顺序决定了平台区和仓储区的分值设定。</w:t>
      </w:r>
    </w:p>
    <w:p>
      <w:pPr>
        <w:pStyle w:val="2"/>
        <w:spacing w:before="153" w:line="300" w:lineRule="auto"/>
        <w:ind w:right="70" w:firstLine="678" w:firstLineChars="200"/>
        <w:rPr>
          <w:rFonts w:hint="eastAsia" w:ascii="宋体" w:hAnsi="宋体" w:eastAsia="宋体" w:cs="宋体"/>
          <w:color w:val="auto"/>
          <w:spacing w:val="9"/>
          <w:sz w:val="32"/>
          <w:szCs w:val="32"/>
          <w:lang w:eastAsia="zh-CN"/>
        </w:rPr>
      </w:pPr>
      <w:r>
        <w:rPr>
          <w:rFonts w:hint="eastAsia"/>
          <w:b/>
          <w:bCs/>
          <w:color w:val="auto"/>
          <w:spacing w:val="9"/>
          <w:sz w:val="32"/>
          <w:szCs w:val="32"/>
          <w:lang w:eastAsia="zh-CN"/>
        </w:rPr>
        <w:t>4.1.2</w:t>
      </w:r>
      <w:r>
        <w:rPr>
          <w:rFonts w:hint="eastAsia"/>
          <w:color w:val="auto"/>
          <w:spacing w:val="9"/>
          <w:sz w:val="32"/>
          <w:szCs w:val="32"/>
          <w:lang w:eastAsia="zh-CN"/>
        </w:rPr>
        <w:t xml:space="preserve"> 比赛场地中有13个用黑色细线框划定的物资区，</w:t>
      </w:r>
      <w:r>
        <w:rPr>
          <w:rFonts w:hint="eastAsia" w:ascii="宋体" w:hAnsi="宋体" w:eastAsia="宋体" w:cs="宋体"/>
          <w:color w:val="auto"/>
          <w:spacing w:val="9"/>
          <w:sz w:val="32"/>
          <w:szCs w:val="32"/>
          <w:lang w:eastAsia="zh-CN"/>
        </w:rPr>
        <w:t>每个物资区内摆放1个尺寸为3cm*3cm*3cm积木块。</w:t>
      </w:r>
    </w:p>
    <w:p>
      <w:pPr>
        <w:pStyle w:val="2"/>
        <w:spacing w:before="153" w:line="300" w:lineRule="auto"/>
        <w:ind w:right="70" w:firstLine="678" w:firstLineChars="200"/>
        <w:rPr>
          <w:color w:val="auto"/>
          <w:spacing w:val="9"/>
          <w:sz w:val="32"/>
          <w:szCs w:val="32"/>
          <w:lang w:eastAsia="zh-CN"/>
        </w:rPr>
      </w:pPr>
      <w:r>
        <w:rPr>
          <w:rFonts w:hint="eastAsia"/>
          <w:b/>
          <w:bCs/>
          <w:color w:val="auto"/>
          <w:spacing w:val="9"/>
          <w:sz w:val="32"/>
          <w:szCs w:val="32"/>
          <w:lang w:eastAsia="zh-CN"/>
        </w:rPr>
        <w:t>4.1.3</w:t>
      </w:r>
      <w:r>
        <w:rPr>
          <w:rFonts w:hint="eastAsia"/>
          <w:color w:val="auto"/>
          <w:spacing w:val="9"/>
          <w:sz w:val="32"/>
          <w:szCs w:val="32"/>
          <w:lang w:eastAsia="zh-CN"/>
        </w:rPr>
        <w:t xml:space="preserve"> 比赛开始，机器人</w:t>
      </w:r>
      <w:r>
        <w:rPr>
          <w:rFonts w:hint="eastAsia" w:ascii="宋体" w:hAnsi="宋体" w:eastAsia="宋体" w:cs="宋体"/>
          <w:color w:val="auto"/>
          <w:spacing w:val="9"/>
          <w:sz w:val="32"/>
          <w:szCs w:val="32"/>
          <w:lang w:eastAsia="zh-CN"/>
        </w:rPr>
        <w:t>从</w:t>
      </w:r>
      <w:r>
        <w:rPr>
          <w:rFonts w:hint="eastAsia"/>
          <w:color w:val="auto"/>
          <w:spacing w:val="9"/>
          <w:sz w:val="32"/>
          <w:szCs w:val="32"/>
          <w:lang w:eastAsia="zh-CN"/>
        </w:rPr>
        <w:t>基地出发，将物资（积木块）收集并运送至得分区域，运送至仓储区的，每个积木获得对应区域的分值；运送至平台区域的，每个积木将获得双倍分值。</w:t>
      </w:r>
    </w:p>
    <w:p>
      <w:pPr>
        <w:pStyle w:val="2"/>
        <w:spacing w:before="153" w:line="300" w:lineRule="auto"/>
        <w:ind w:right="70" w:firstLine="678" w:firstLineChars="200"/>
        <w:rPr>
          <w:rFonts w:hint="eastAsia" w:ascii="宋体" w:hAnsi="宋体" w:eastAsia="宋体" w:cs="宋体"/>
          <w:color w:val="auto"/>
          <w:spacing w:val="9"/>
          <w:sz w:val="32"/>
          <w:szCs w:val="32"/>
          <w:lang w:eastAsia="zh-CN"/>
        </w:rPr>
      </w:pPr>
      <w:r>
        <w:rPr>
          <w:rFonts w:hint="eastAsia"/>
          <w:b/>
          <w:bCs/>
          <w:color w:val="auto"/>
          <w:spacing w:val="9"/>
          <w:sz w:val="32"/>
          <w:szCs w:val="32"/>
          <w:lang w:eastAsia="zh-CN"/>
        </w:rPr>
        <w:t>4.1.4</w:t>
      </w:r>
      <w:r>
        <w:rPr>
          <w:rFonts w:hint="eastAsia"/>
          <w:color w:val="auto"/>
          <w:spacing w:val="9"/>
          <w:sz w:val="32"/>
          <w:szCs w:val="32"/>
          <w:lang w:eastAsia="zh-CN"/>
        </w:rPr>
        <w:t xml:space="preserve"> 每轮比赛时间为120秒，机器人在120秒内可多次</w:t>
      </w:r>
      <w:r>
        <w:rPr>
          <w:rFonts w:hint="eastAsia" w:ascii="宋体" w:hAnsi="宋体" w:eastAsia="宋体" w:cs="宋体"/>
          <w:color w:val="auto"/>
          <w:spacing w:val="9"/>
          <w:sz w:val="32"/>
          <w:szCs w:val="32"/>
          <w:lang w:eastAsia="zh-CN"/>
        </w:rPr>
        <w:t>自主返回基地。</w:t>
      </w:r>
    </w:p>
    <w:p>
      <w:pPr>
        <w:pStyle w:val="2"/>
        <w:spacing w:before="153" w:line="300" w:lineRule="auto"/>
        <w:ind w:right="70" w:firstLine="678" w:firstLineChars="200"/>
        <w:rPr>
          <w:rFonts w:hint="eastAsia" w:ascii="宋体" w:hAnsi="宋体" w:eastAsia="宋体" w:cs="宋体"/>
          <w:color w:val="auto"/>
          <w:spacing w:val="9"/>
          <w:sz w:val="32"/>
          <w:szCs w:val="32"/>
          <w:lang w:eastAsia="zh-CN"/>
        </w:rPr>
      </w:pPr>
      <w:r>
        <w:rPr>
          <w:rFonts w:hint="eastAsia"/>
          <w:b/>
          <w:bCs/>
          <w:color w:val="auto"/>
          <w:spacing w:val="9"/>
          <w:sz w:val="32"/>
          <w:szCs w:val="32"/>
          <w:lang w:eastAsia="zh-CN"/>
        </w:rPr>
        <w:t>4.1.5</w:t>
      </w:r>
      <w:r>
        <w:rPr>
          <w:rFonts w:hint="eastAsia"/>
          <w:color w:val="auto"/>
          <w:spacing w:val="9"/>
          <w:sz w:val="32"/>
          <w:szCs w:val="32"/>
          <w:lang w:eastAsia="zh-CN"/>
        </w:rPr>
        <w:t>机器人从基地出发后，选手不可再触碰机器人和机器人所携带的物品，否则视为重启，重启一次扣10分，并要求机器人重新从基地出发。</w:t>
      </w:r>
      <w:r>
        <w:rPr>
          <w:rFonts w:hint="eastAsia" w:ascii="宋体" w:hAnsi="宋体" w:eastAsia="宋体" w:cs="宋体"/>
          <w:color w:val="auto"/>
          <w:spacing w:val="9"/>
          <w:sz w:val="32"/>
          <w:szCs w:val="32"/>
          <w:lang w:eastAsia="zh-CN"/>
        </w:rPr>
        <w:t>机器人自主返回基地后（机器人的两个驱动轮进入基地），选手才可以接触机器人及机器人携带的物品。</w:t>
      </w:r>
    </w:p>
    <w:p>
      <w:pPr>
        <w:pStyle w:val="2"/>
        <w:spacing w:before="153" w:line="300" w:lineRule="auto"/>
        <w:ind w:right="70" w:firstLine="678" w:firstLineChars="200"/>
        <w:rPr>
          <w:rFonts w:hint="eastAsia" w:ascii="宋体" w:hAnsi="宋体" w:eastAsia="宋体" w:cs="宋体"/>
          <w:color w:val="auto"/>
          <w:spacing w:val="9"/>
          <w:sz w:val="32"/>
          <w:szCs w:val="32"/>
          <w:lang w:eastAsia="zh-CN"/>
        </w:rPr>
      </w:pPr>
      <w:r>
        <w:rPr>
          <w:rFonts w:hint="eastAsia"/>
          <w:b/>
          <w:bCs/>
          <w:color w:val="auto"/>
          <w:spacing w:val="9"/>
          <w:sz w:val="32"/>
          <w:szCs w:val="32"/>
          <w:lang w:eastAsia="zh-CN"/>
        </w:rPr>
        <w:t>4.1.6</w:t>
      </w:r>
      <w:r>
        <w:rPr>
          <w:rFonts w:hint="eastAsia"/>
          <w:color w:val="auto"/>
          <w:spacing w:val="9"/>
          <w:sz w:val="32"/>
          <w:szCs w:val="32"/>
          <w:lang w:eastAsia="zh-CN"/>
        </w:rPr>
        <w:t xml:space="preserve"> 比赛</w:t>
      </w:r>
      <w:r>
        <w:rPr>
          <w:rFonts w:hint="eastAsia" w:ascii="宋体" w:hAnsi="宋体" w:eastAsia="宋体" w:cs="宋体"/>
          <w:color w:val="auto"/>
          <w:spacing w:val="9"/>
          <w:sz w:val="32"/>
          <w:szCs w:val="32"/>
          <w:lang w:eastAsia="zh-CN"/>
        </w:rPr>
        <w:t>过程中，机器人遇到故障停止运动或失控出界，选手可向裁判员提出申请，将机器人拿回基地重启。此种情况计时不会停止，并会扣10分，机器人所携带的积木块将被裁判员没收，不得再使用。</w:t>
      </w:r>
    </w:p>
    <w:p>
      <w:pPr>
        <w:pStyle w:val="2"/>
        <w:spacing w:before="153" w:line="300" w:lineRule="auto"/>
        <w:ind w:right="70" w:firstLine="678" w:firstLineChars="200"/>
        <w:rPr>
          <w:b/>
          <w:bCs/>
          <w:color w:val="auto"/>
          <w:spacing w:val="9"/>
          <w:sz w:val="32"/>
          <w:szCs w:val="32"/>
          <w:lang w:eastAsia="zh-CN"/>
        </w:rPr>
      </w:pPr>
      <w:r>
        <w:rPr>
          <w:rFonts w:hint="eastAsia"/>
          <w:b/>
          <w:bCs/>
          <w:color w:val="auto"/>
          <w:spacing w:val="9"/>
          <w:sz w:val="32"/>
          <w:szCs w:val="32"/>
          <w:lang w:eastAsia="zh-CN"/>
        </w:rPr>
        <w:t xml:space="preserve">4.1.7 </w:t>
      </w:r>
      <w:r>
        <w:rPr>
          <w:rFonts w:hint="eastAsia" w:ascii="宋体" w:hAnsi="宋体" w:eastAsia="宋体" w:cs="宋体"/>
          <w:color w:val="auto"/>
          <w:spacing w:val="9"/>
          <w:sz w:val="32"/>
          <w:szCs w:val="32"/>
          <w:lang w:eastAsia="zh-CN"/>
        </w:rPr>
        <w:t>只要积木块有部分投影在仓储区内，就算运送到了仓储区。积木块被平台区支撑，且与其它物体（位于平台区上的积木块除外）表面没有接触，方可按运送至平台区计分。</w:t>
      </w:r>
      <w:r>
        <w:rPr>
          <w:rFonts w:hint="eastAsia"/>
          <w:color w:val="auto"/>
          <w:spacing w:val="9"/>
          <w:sz w:val="32"/>
          <w:szCs w:val="32"/>
          <w:lang w:eastAsia="zh-CN"/>
        </w:rPr>
        <w:t>积木块有跨两个得分区情况的，按高分值的区域计算。</w:t>
      </w:r>
    </w:p>
    <w:p>
      <w:pPr>
        <w:pStyle w:val="2"/>
        <w:spacing w:before="33" w:line="300" w:lineRule="auto"/>
        <w:ind w:firstLine="323" w:firstLineChars="100"/>
        <w:rPr>
          <w:rFonts w:hint="eastAsia" w:ascii="宋体" w:hAnsi="宋体" w:eastAsia="宋体" w:cs="宋体"/>
          <w:color w:val="auto"/>
          <w:spacing w:val="1"/>
          <w:sz w:val="32"/>
          <w:szCs w:val="32"/>
          <w:lang w:eastAsia="zh-CN"/>
        </w:rPr>
      </w:pPr>
      <w:r>
        <w:rPr>
          <w:rFonts w:hint="eastAsia" w:ascii="宋体" w:hAnsi="宋体" w:eastAsia="宋体" w:cs="宋体"/>
          <w:b/>
          <w:bCs/>
          <w:color w:val="auto"/>
          <w:spacing w:val="1"/>
          <w:sz w:val="32"/>
          <w:szCs w:val="32"/>
          <w:lang w:eastAsia="zh-CN"/>
        </w:rPr>
        <w:t>4.1.8</w:t>
      </w:r>
      <w:r>
        <w:rPr>
          <w:rFonts w:hint="eastAsia" w:ascii="宋体" w:hAnsi="宋体" w:eastAsia="宋体" w:cs="宋体"/>
          <w:b/>
          <w:bCs/>
          <w:color w:val="auto"/>
          <w:spacing w:val="1"/>
          <w:sz w:val="32"/>
          <w:szCs w:val="32"/>
          <w:lang w:val="en-US" w:eastAsia="zh-CN"/>
        </w:rPr>
        <w:t xml:space="preserve"> </w:t>
      </w:r>
      <w:r>
        <w:rPr>
          <w:rFonts w:hint="eastAsia" w:ascii="宋体" w:hAnsi="宋体" w:eastAsia="宋体" w:cs="宋体"/>
          <w:color w:val="auto"/>
          <w:spacing w:val="1"/>
          <w:sz w:val="32"/>
          <w:szCs w:val="32"/>
          <w:lang w:eastAsia="zh-CN"/>
        </w:rPr>
        <w:t>积木块的计分，以比赛结束时得分区内的情况计算，如果积木块已进入得分区，但机器人在后面的运行过程中将得分区内的积木块推出了得分区，则该积木块不能得分。</w:t>
      </w:r>
    </w:p>
    <w:p>
      <w:pPr>
        <w:pStyle w:val="2"/>
        <w:spacing w:before="33" w:line="300" w:lineRule="auto"/>
        <w:ind w:firstLine="323" w:firstLineChars="100"/>
        <w:rPr>
          <w:color w:val="auto"/>
          <w:spacing w:val="1"/>
          <w:sz w:val="32"/>
          <w:szCs w:val="32"/>
          <w:lang w:eastAsia="zh-CN"/>
        </w:rPr>
      </w:pPr>
      <w:r>
        <w:rPr>
          <w:rFonts w:hint="eastAsia"/>
          <w:b/>
          <w:bCs/>
          <w:color w:val="auto"/>
          <w:spacing w:val="1"/>
          <w:sz w:val="32"/>
          <w:szCs w:val="32"/>
          <w:lang w:eastAsia="zh-CN"/>
        </w:rPr>
        <w:t>4.2</w:t>
      </w:r>
      <w:r>
        <w:rPr>
          <w:rFonts w:hint="eastAsia"/>
          <w:color w:val="auto"/>
          <w:spacing w:val="1"/>
          <w:sz w:val="32"/>
          <w:szCs w:val="32"/>
          <w:lang w:eastAsia="zh-CN"/>
        </w:rPr>
        <w:t xml:space="preserve"> 高年级组分值设置（四至六年级）</w:t>
      </w:r>
    </w:p>
    <w:p>
      <w:pPr>
        <w:pStyle w:val="2"/>
        <w:spacing w:before="153" w:line="300" w:lineRule="auto"/>
        <w:ind w:right="70" w:firstLine="646" w:firstLineChars="200"/>
        <w:rPr>
          <w:color w:val="auto"/>
          <w:spacing w:val="9"/>
          <w:sz w:val="32"/>
          <w:szCs w:val="32"/>
          <w:lang w:eastAsia="zh-CN"/>
        </w:rPr>
      </w:pPr>
      <w:r>
        <w:rPr>
          <w:rFonts w:hint="eastAsia"/>
          <w:b/>
          <w:bCs/>
          <w:color w:val="auto"/>
          <w:spacing w:val="1"/>
          <w:sz w:val="32"/>
          <w:szCs w:val="32"/>
          <w:lang w:eastAsia="zh-CN"/>
        </w:rPr>
        <w:t>4.2.1</w:t>
      </w:r>
      <w:r>
        <w:rPr>
          <w:rFonts w:hint="eastAsia"/>
          <w:color w:val="auto"/>
          <w:spacing w:val="1"/>
          <w:sz w:val="32"/>
          <w:szCs w:val="32"/>
          <w:lang w:eastAsia="zh-CN"/>
        </w:rPr>
        <w:t xml:space="preserve"> 比赛</w:t>
      </w:r>
      <w:r>
        <w:rPr>
          <w:rFonts w:hint="eastAsia"/>
          <w:color w:val="auto"/>
          <w:spacing w:val="9"/>
          <w:sz w:val="32"/>
          <w:szCs w:val="32"/>
          <w:lang w:eastAsia="zh-CN"/>
        </w:rPr>
        <w:t>场地中得分区有三个平台位置，比赛开始前1小时，由主裁判员抽取出三个平台的分值摆放顺序（分别是10分区、20分区、30分区），此顺序决定了平台区和仓储区的分值设定。</w:t>
      </w:r>
    </w:p>
    <w:p>
      <w:pPr>
        <w:pStyle w:val="2"/>
        <w:spacing w:before="153" w:line="300" w:lineRule="auto"/>
        <w:ind w:right="70" w:firstLine="678" w:firstLineChars="200"/>
        <w:rPr>
          <w:rFonts w:hint="eastAsia" w:ascii="宋体" w:hAnsi="宋体" w:eastAsia="宋体" w:cs="宋体"/>
          <w:color w:val="auto"/>
          <w:spacing w:val="9"/>
          <w:sz w:val="32"/>
          <w:szCs w:val="32"/>
          <w:lang w:eastAsia="zh-CN"/>
        </w:rPr>
      </w:pPr>
      <w:r>
        <w:rPr>
          <w:rFonts w:hint="eastAsia"/>
          <w:b/>
          <w:bCs/>
          <w:color w:val="auto"/>
          <w:spacing w:val="9"/>
          <w:sz w:val="32"/>
          <w:szCs w:val="32"/>
          <w:lang w:eastAsia="zh-CN"/>
        </w:rPr>
        <w:t>4.2.2</w:t>
      </w:r>
      <w:r>
        <w:rPr>
          <w:rFonts w:hint="eastAsia"/>
          <w:b/>
          <w:bCs/>
          <w:color w:val="auto"/>
          <w:spacing w:val="9"/>
          <w:sz w:val="32"/>
          <w:szCs w:val="32"/>
          <w:lang w:val="en-US" w:eastAsia="zh-CN"/>
        </w:rPr>
        <w:t xml:space="preserve"> </w:t>
      </w:r>
      <w:r>
        <w:rPr>
          <w:rFonts w:hint="eastAsia"/>
          <w:color w:val="auto"/>
          <w:spacing w:val="9"/>
          <w:sz w:val="32"/>
          <w:szCs w:val="32"/>
          <w:lang w:eastAsia="zh-CN"/>
        </w:rPr>
        <w:t>比赛场地中有13个用黑色细线框划定的物资区，</w:t>
      </w:r>
      <w:r>
        <w:rPr>
          <w:rFonts w:hint="eastAsia" w:ascii="宋体" w:hAnsi="宋体" w:eastAsia="宋体" w:cs="宋体"/>
          <w:color w:val="auto"/>
          <w:spacing w:val="9"/>
          <w:sz w:val="32"/>
          <w:szCs w:val="32"/>
          <w:lang w:eastAsia="zh-CN"/>
        </w:rPr>
        <w:t>每个物资区内摆放1个尺寸为3cm*3cm*3cm积木块。</w:t>
      </w:r>
    </w:p>
    <w:p>
      <w:pPr>
        <w:pStyle w:val="2"/>
        <w:spacing w:before="153" w:line="300" w:lineRule="auto"/>
        <w:ind w:right="70" w:firstLine="678" w:firstLineChars="200"/>
        <w:rPr>
          <w:color w:val="auto"/>
          <w:spacing w:val="9"/>
          <w:sz w:val="32"/>
          <w:szCs w:val="32"/>
          <w:lang w:eastAsia="zh-CN"/>
        </w:rPr>
      </w:pPr>
      <w:r>
        <w:rPr>
          <w:rFonts w:hint="eastAsia"/>
          <w:b/>
          <w:bCs/>
          <w:color w:val="auto"/>
          <w:spacing w:val="9"/>
          <w:sz w:val="32"/>
          <w:szCs w:val="32"/>
          <w:lang w:eastAsia="zh-CN"/>
        </w:rPr>
        <w:t>4.2.3</w:t>
      </w:r>
      <w:r>
        <w:rPr>
          <w:rFonts w:hint="eastAsia"/>
          <w:color w:val="auto"/>
          <w:spacing w:val="9"/>
          <w:sz w:val="32"/>
          <w:szCs w:val="32"/>
          <w:lang w:eastAsia="zh-CN"/>
        </w:rPr>
        <w:t xml:space="preserve"> 比赛开始，机器人</w:t>
      </w:r>
      <w:r>
        <w:rPr>
          <w:rFonts w:hint="eastAsia" w:ascii="宋体" w:hAnsi="宋体" w:eastAsia="宋体" w:cs="宋体"/>
          <w:color w:val="auto"/>
          <w:spacing w:val="9"/>
          <w:sz w:val="32"/>
          <w:szCs w:val="32"/>
          <w:lang w:eastAsia="zh-CN"/>
        </w:rPr>
        <w:t>从</w:t>
      </w:r>
      <w:r>
        <w:rPr>
          <w:rFonts w:hint="eastAsia"/>
          <w:color w:val="auto"/>
          <w:spacing w:val="9"/>
          <w:sz w:val="32"/>
          <w:szCs w:val="32"/>
          <w:lang w:eastAsia="zh-CN"/>
        </w:rPr>
        <w:t>基地出发，将物资（积木块收集并运送至得分区域，运送至仓储区的，每个积</w:t>
      </w:r>
      <w:r>
        <w:rPr>
          <w:rFonts w:hint="eastAsia" w:ascii="宋体" w:hAnsi="宋体" w:eastAsia="宋体" w:cs="宋体"/>
          <w:color w:val="auto"/>
          <w:spacing w:val="9"/>
          <w:sz w:val="32"/>
          <w:szCs w:val="32"/>
          <w:lang w:eastAsia="zh-CN"/>
        </w:rPr>
        <w:t>木获得1分；</w:t>
      </w:r>
      <w:r>
        <w:rPr>
          <w:rFonts w:hint="eastAsia"/>
          <w:color w:val="auto"/>
          <w:spacing w:val="9"/>
          <w:sz w:val="32"/>
          <w:szCs w:val="32"/>
          <w:lang w:eastAsia="zh-CN"/>
        </w:rPr>
        <w:t>运送至平台区域的，每个积木将获得平台相应分值。</w:t>
      </w:r>
    </w:p>
    <w:p>
      <w:pPr>
        <w:pStyle w:val="2"/>
        <w:spacing w:before="153" w:line="300" w:lineRule="auto"/>
        <w:ind w:right="70" w:firstLine="678" w:firstLineChars="200"/>
        <w:rPr>
          <w:rFonts w:hint="eastAsia" w:ascii="宋体" w:hAnsi="宋体" w:eastAsia="宋体" w:cs="宋体"/>
          <w:color w:val="auto"/>
          <w:spacing w:val="9"/>
          <w:sz w:val="32"/>
          <w:szCs w:val="32"/>
          <w:lang w:eastAsia="zh-CN"/>
        </w:rPr>
      </w:pPr>
      <w:r>
        <w:rPr>
          <w:rFonts w:hint="eastAsia"/>
          <w:b/>
          <w:bCs/>
          <w:color w:val="auto"/>
          <w:spacing w:val="9"/>
          <w:sz w:val="32"/>
          <w:szCs w:val="32"/>
          <w:lang w:eastAsia="zh-CN"/>
        </w:rPr>
        <w:t>4.2.4</w:t>
      </w:r>
      <w:r>
        <w:rPr>
          <w:rFonts w:hint="eastAsia"/>
          <w:b/>
          <w:bCs/>
          <w:color w:val="auto"/>
          <w:spacing w:val="9"/>
          <w:sz w:val="32"/>
          <w:szCs w:val="32"/>
          <w:lang w:val="en-US" w:eastAsia="zh-CN"/>
        </w:rPr>
        <w:t xml:space="preserve"> </w:t>
      </w:r>
      <w:r>
        <w:rPr>
          <w:rFonts w:hint="eastAsia"/>
          <w:color w:val="auto"/>
          <w:spacing w:val="9"/>
          <w:sz w:val="32"/>
          <w:szCs w:val="32"/>
          <w:lang w:eastAsia="zh-CN"/>
        </w:rPr>
        <w:t>每轮比赛时间为120秒，机器人在120秒内可多</w:t>
      </w:r>
      <w:r>
        <w:rPr>
          <w:rFonts w:hint="eastAsia" w:ascii="宋体" w:hAnsi="宋体" w:eastAsia="宋体" w:cs="宋体"/>
          <w:color w:val="auto"/>
          <w:spacing w:val="9"/>
          <w:sz w:val="32"/>
          <w:szCs w:val="32"/>
          <w:lang w:eastAsia="zh-CN"/>
        </w:rPr>
        <w:t>次自主返回基地。</w:t>
      </w:r>
    </w:p>
    <w:p>
      <w:pPr>
        <w:pStyle w:val="2"/>
        <w:spacing w:before="153" w:line="300" w:lineRule="auto"/>
        <w:ind w:right="70" w:firstLine="678" w:firstLineChars="200"/>
        <w:rPr>
          <w:rFonts w:hint="eastAsia" w:ascii="宋体" w:hAnsi="宋体" w:eastAsia="宋体" w:cs="宋体"/>
          <w:color w:val="auto"/>
          <w:spacing w:val="9"/>
          <w:sz w:val="32"/>
          <w:szCs w:val="32"/>
          <w:lang w:eastAsia="zh-CN"/>
        </w:rPr>
      </w:pPr>
      <w:r>
        <w:rPr>
          <w:rFonts w:hint="eastAsia"/>
          <w:b/>
          <w:bCs/>
          <w:color w:val="auto"/>
          <w:spacing w:val="9"/>
          <w:sz w:val="32"/>
          <w:szCs w:val="32"/>
          <w:lang w:eastAsia="zh-CN"/>
        </w:rPr>
        <w:t>4.2.5</w:t>
      </w:r>
      <w:r>
        <w:rPr>
          <w:rFonts w:hint="eastAsia"/>
          <w:b/>
          <w:bCs/>
          <w:color w:val="auto"/>
          <w:spacing w:val="9"/>
          <w:sz w:val="32"/>
          <w:szCs w:val="32"/>
          <w:lang w:val="en-US" w:eastAsia="zh-CN"/>
        </w:rPr>
        <w:t xml:space="preserve"> </w:t>
      </w:r>
      <w:r>
        <w:rPr>
          <w:rFonts w:hint="eastAsia"/>
          <w:color w:val="auto"/>
          <w:spacing w:val="9"/>
          <w:sz w:val="32"/>
          <w:szCs w:val="32"/>
          <w:lang w:eastAsia="zh-CN"/>
        </w:rPr>
        <w:t>机器人从基地出发后，选手不可再触碰机器人和机器人所携带的物品，否则视为重启，重启一次扣10分，并要求机器人重新从基地出发。</w:t>
      </w:r>
      <w:r>
        <w:rPr>
          <w:rFonts w:hint="eastAsia" w:ascii="宋体" w:hAnsi="宋体" w:eastAsia="宋体" w:cs="宋体"/>
          <w:color w:val="auto"/>
          <w:spacing w:val="9"/>
          <w:sz w:val="32"/>
          <w:szCs w:val="32"/>
          <w:lang w:eastAsia="zh-CN"/>
        </w:rPr>
        <w:t>机器人自主返回基地后（机器人的两个驱动轮进入基地），选手才可以接触机器人及机器人携带的物品。</w:t>
      </w:r>
    </w:p>
    <w:p>
      <w:pPr>
        <w:pStyle w:val="2"/>
        <w:spacing w:before="153" w:line="300" w:lineRule="auto"/>
        <w:ind w:right="70" w:firstLine="678" w:firstLineChars="200"/>
        <w:rPr>
          <w:rFonts w:hint="eastAsia" w:ascii="宋体" w:hAnsi="宋体" w:eastAsia="宋体" w:cs="宋体"/>
          <w:color w:val="auto"/>
          <w:spacing w:val="9"/>
          <w:sz w:val="32"/>
          <w:szCs w:val="32"/>
          <w:lang w:eastAsia="zh-CN"/>
        </w:rPr>
      </w:pPr>
      <w:r>
        <w:rPr>
          <w:rFonts w:hint="eastAsia"/>
          <w:b/>
          <w:bCs/>
          <w:color w:val="auto"/>
          <w:spacing w:val="9"/>
          <w:sz w:val="32"/>
          <w:szCs w:val="32"/>
          <w:lang w:eastAsia="zh-CN"/>
        </w:rPr>
        <w:t>4.2.6</w:t>
      </w:r>
      <w:r>
        <w:rPr>
          <w:rFonts w:hint="eastAsia"/>
          <w:b/>
          <w:bCs/>
          <w:color w:val="auto"/>
          <w:spacing w:val="9"/>
          <w:sz w:val="32"/>
          <w:szCs w:val="32"/>
          <w:lang w:val="en-US" w:eastAsia="zh-CN"/>
        </w:rPr>
        <w:t xml:space="preserve"> </w:t>
      </w:r>
      <w:r>
        <w:rPr>
          <w:rFonts w:hint="eastAsia"/>
          <w:color w:val="auto"/>
          <w:spacing w:val="9"/>
          <w:sz w:val="32"/>
          <w:szCs w:val="32"/>
          <w:lang w:eastAsia="zh-CN"/>
        </w:rPr>
        <w:t>比赛</w:t>
      </w:r>
      <w:r>
        <w:rPr>
          <w:rFonts w:hint="eastAsia" w:ascii="宋体" w:hAnsi="宋体" w:eastAsia="宋体" w:cs="宋体"/>
          <w:color w:val="auto"/>
          <w:spacing w:val="9"/>
          <w:sz w:val="32"/>
          <w:szCs w:val="32"/>
          <w:lang w:eastAsia="zh-CN"/>
        </w:rPr>
        <w:t>过程中，机器人遇到故障停止运动或失控出界，选手可向裁判员提出申请，将机器人拿回基地重启。此种情况计时不会停止，并会扣10分，机器人所携带的积木块将被裁判员没收，不得再使用。</w:t>
      </w:r>
    </w:p>
    <w:p>
      <w:pPr>
        <w:pStyle w:val="2"/>
        <w:spacing w:before="153" w:line="300" w:lineRule="auto"/>
        <w:ind w:right="70" w:firstLine="678" w:firstLineChars="200"/>
        <w:rPr>
          <w:rFonts w:hint="eastAsia"/>
          <w:color w:val="auto"/>
          <w:spacing w:val="9"/>
          <w:sz w:val="32"/>
          <w:szCs w:val="32"/>
          <w:lang w:eastAsia="zh-CN"/>
        </w:rPr>
      </w:pPr>
      <w:r>
        <w:rPr>
          <w:rFonts w:hint="eastAsia"/>
          <w:b/>
          <w:bCs/>
          <w:color w:val="auto"/>
          <w:spacing w:val="9"/>
          <w:sz w:val="32"/>
          <w:szCs w:val="32"/>
          <w:lang w:eastAsia="zh-CN"/>
        </w:rPr>
        <w:t>4.2.7</w:t>
      </w:r>
      <w:r>
        <w:rPr>
          <w:rFonts w:hint="eastAsia"/>
          <w:b/>
          <w:bCs/>
          <w:color w:val="auto"/>
          <w:spacing w:val="9"/>
          <w:sz w:val="32"/>
          <w:szCs w:val="32"/>
          <w:lang w:val="en-US" w:eastAsia="zh-CN"/>
        </w:rPr>
        <w:t xml:space="preserve"> </w:t>
      </w:r>
      <w:r>
        <w:rPr>
          <w:rFonts w:hint="eastAsia" w:ascii="宋体" w:hAnsi="宋体" w:eastAsia="宋体" w:cs="宋体"/>
          <w:color w:val="auto"/>
          <w:spacing w:val="9"/>
          <w:sz w:val="32"/>
          <w:szCs w:val="32"/>
          <w:lang w:eastAsia="zh-CN"/>
        </w:rPr>
        <w:t>只要积木块有部分投影在仓储区内，就算运送到了仓储区。积木块被平台区支撑，且与其它物体（位于平台区上的积木块除外）表面没有接触，方可按运送至平台区计分。</w:t>
      </w:r>
      <w:r>
        <w:rPr>
          <w:rFonts w:hint="eastAsia"/>
          <w:color w:val="auto"/>
          <w:spacing w:val="9"/>
          <w:sz w:val="32"/>
          <w:szCs w:val="32"/>
          <w:lang w:eastAsia="zh-CN"/>
        </w:rPr>
        <w:t>积木块有跨两个得分区情况的，按高分值的区域计算。</w:t>
      </w:r>
    </w:p>
    <w:p>
      <w:pPr>
        <w:pStyle w:val="2"/>
        <w:spacing w:before="33" w:line="300" w:lineRule="auto"/>
        <w:ind w:firstLine="678" w:firstLineChars="200"/>
        <w:rPr>
          <w:rFonts w:hint="eastAsia" w:ascii="宋体" w:hAnsi="宋体" w:eastAsia="宋体" w:cs="宋体"/>
          <w:color w:val="auto"/>
          <w:spacing w:val="9"/>
          <w:sz w:val="32"/>
          <w:szCs w:val="32"/>
          <w:lang w:eastAsia="zh-CN"/>
        </w:rPr>
      </w:pPr>
      <w:r>
        <w:rPr>
          <w:rFonts w:hint="eastAsia"/>
          <w:b/>
          <w:bCs/>
          <w:color w:val="auto"/>
          <w:spacing w:val="9"/>
          <w:sz w:val="32"/>
          <w:szCs w:val="32"/>
          <w:lang w:eastAsia="zh-CN"/>
        </w:rPr>
        <w:t>4.2.8</w:t>
      </w:r>
      <w:r>
        <w:rPr>
          <w:rFonts w:hint="eastAsia"/>
          <w:b/>
          <w:bCs/>
          <w:color w:val="FF0000"/>
          <w:spacing w:val="9"/>
          <w:sz w:val="32"/>
          <w:szCs w:val="32"/>
          <w:lang w:val="en-US" w:eastAsia="zh-CN"/>
        </w:rPr>
        <w:t xml:space="preserve"> </w:t>
      </w:r>
      <w:r>
        <w:rPr>
          <w:rFonts w:hint="eastAsia" w:ascii="宋体" w:hAnsi="宋体" w:eastAsia="宋体" w:cs="宋体"/>
          <w:color w:val="auto"/>
          <w:spacing w:val="9"/>
          <w:sz w:val="32"/>
          <w:szCs w:val="32"/>
          <w:lang w:eastAsia="zh-CN"/>
        </w:rPr>
        <w:t>积木块的计分，以比赛结束时得分区内的情况计算，如果积木块已进入得分区，但机器人在后面的运行过程中将得分区内的积木块推出了得分区，则该积木块不能得分。</w:t>
      </w:r>
    </w:p>
    <w:p>
      <w:pPr>
        <w:pStyle w:val="2"/>
        <w:spacing w:before="33" w:line="300" w:lineRule="auto"/>
        <w:rPr>
          <w:b/>
          <w:bCs/>
          <w:color w:val="auto"/>
          <w:spacing w:val="1"/>
          <w:sz w:val="32"/>
          <w:szCs w:val="32"/>
          <w:lang w:eastAsia="zh-CN"/>
        </w:rPr>
      </w:pPr>
      <w:r>
        <w:rPr>
          <w:rFonts w:hint="eastAsia"/>
          <w:b/>
          <w:bCs/>
          <w:color w:val="auto"/>
          <w:spacing w:val="1"/>
          <w:sz w:val="32"/>
          <w:szCs w:val="32"/>
          <w:lang w:eastAsia="zh-CN"/>
        </w:rPr>
        <w:t>5   机器人规定</w:t>
      </w:r>
    </w:p>
    <w:p>
      <w:pPr>
        <w:pStyle w:val="2"/>
        <w:spacing w:before="33" w:line="300" w:lineRule="auto"/>
        <w:ind w:firstLine="323" w:firstLineChars="100"/>
        <w:rPr>
          <w:color w:val="auto"/>
          <w:spacing w:val="1"/>
          <w:sz w:val="32"/>
          <w:szCs w:val="32"/>
          <w:lang w:eastAsia="zh-CN"/>
        </w:rPr>
      </w:pPr>
      <w:r>
        <w:rPr>
          <w:rFonts w:hint="eastAsia"/>
          <w:b/>
          <w:bCs/>
          <w:color w:val="auto"/>
          <w:spacing w:val="1"/>
          <w:sz w:val="32"/>
          <w:szCs w:val="32"/>
          <w:lang w:eastAsia="zh-CN"/>
        </w:rPr>
        <w:t xml:space="preserve">5.1  </w:t>
      </w:r>
      <w:r>
        <w:rPr>
          <w:rFonts w:hint="eastAsia"/>
          <w:color w:val="auto"/>
          <w:spacing w:val="1"/>
          <w:sz w:val="32"/>
          <w:szCs w:val="32"/>
          <w:lang w:eastAsia="zh-CN"/>
        </w:rPr>
        <w:t>本项目机器人所用器材不限；</w:t>
      </w:r>
    </w:p>
    <w:p>
      <w:pPr>
        <w:pStyle w:val="2"/>
        <w:spacing w:before="153" w:line="300" w:lineRule="auto"/>
        <w:ind w:right="70" w:firstLine="323" w:firstLineChars="100"/>
        <w:rPr>
          <w:color w:val="auto"/>
          <w:spacing w:val="1"/>
          <w:sz w:val="32"/>
          <w:szCs w:val="32"/>
          <w:lang w:eastAsia="zh-CN"/>
        </w:rPr>
      </w:pPr>
      <w:r>
        <w:rPr>
          <w:rFonts w:hint="eastAsia"/>
          <w:b/>
          <w:bCs/>
          <w:color w:val="auto"/>
          <w:spacing w:val="1"/>
          <w:sz w:val="32"/>
          <w:szCs w:val="32"/>
          <w:lang w:eastAsia="zh-CN"/>
        </w:rPr>
        <w:t>5.</w:t>
      </w:r>
      <w:r>
        <w:rPr>
          <w:rFonts w:hint="eastAsia"/>
          <w:b/>
          <w:bCs/>
          <w:color w:val="auto"/>
          <w:spacing w:val="9"/>
          <w:sz w:val="32"/>
          <w:szCs w:val="32"/>
          <w:lang w:eastAsia="zh-CN"/>
        </w:rPr>
        <w:t xml:space="preserve">2  </w:t>
      </w:r>
      <w:r>
        <w:rPr>
          <w:rFonts w:hint="eastAsia"/>
          <w:color w:val="auto"/>
          <w:spacing w:val="1"/>
          <w:sz w:val="32"/>
          <w:szCs w:val="32"/>
          <w:lang w:eastAsia="zh-CN"/>
        </w:rPr>
        <w:t>本项目机器人尺寸不得大于30*30*30*cm（长宽高）；离开基地后，机器人的机构可自行伸展。</w:t>
      </w:r>
    </w:p>
    <w:p>
      <w:pPr>
        <w:pStyle w:val="2"/>
        <w:spacing w:before="153" w:line="300" w:lineRule="auto"/>
        <w:ind w:right="70" w:firstLine="323" w:firstLineChars="100"/>
        <w:rPr>
          <w:color w:val="auto"/>
          <w:spacing w:val="1"/>
          <w:sz w:val="32"/>
          <w:szCs w:val="32"/>
          <w:lang w:eastAsia="zh-CN"/>
        </w:rPr>
      </w:pPr>
      <w:r>
        <w:rPr>
          <w:rFonts w:hint="eastAsia"/>
          <w:b/>
          <w:bCs/>
          <w:color w:val="auto"/>
          <w:spacing w:val="1"/>
          <w:sz w:val="32"/>
          <w:szCs w:val="32"/>
          <w:lang w:eastAsia="zh-CN"/>
        </w:rPr>
        <w:t>5.3</w:t>
      </w:r>
      <w:r>
        <w:rPr>
          <w:rFonts w:hint="eastAsia"/>
          <w:color w:val="auto"/>
          <w:spacing w:val="1"/>
          <w:sz w:val="32"/>
          <w:szCs w:val="32"/>
          <w:lang w:eastAsia="zh-CN"/>
        </w:rPr>
        <w:t xml:space="preserve">  </w:t>
      </w:r>
      <w:r>
        <w:rPr>
          <w:rFonts w:hint="eastAsia"/>
          <w:b/>
          <w:bCs/>
          <w:color w:val="auto"/>
          <w:spacing w:val="1"/>
          <w:sz w:val="32"/>
          <w:szCs w:val="32"/>
          <w:lang w:eastAsia="zh-CN"/>
        </w:rPr>
        <w:t>控制器</w:t>
      </w:r>
      <w:r>
        <w:rPr>
          <w:rFonts w:hint="eastAsia"/>
          <w:color w:val="auto"/>
          <w:spacing w:val="1"/>
          <w:sz w:val="32"/>
          <w:szCs w:val="32"/>
          <w:lang w:eastAsia="zh-CN"/>
        </w:rPr>
        <w:t>：单轮比赛中，不允许更换控制器。每台机器人只允许使用一个控制器。</w:t>
      </w:r>
    </w:p>
    <w:p>
      <w:pPr>
        <w:pStyle w:val="2"/>
        <w:spacing w:before="153" w:line="300" w:lineRule="auto"/>
        <w:ind w:right="70" w:firstLine="323" w:firstLineChars="100"/>
        <w:rPr>
          <w:b/>
          <w:bCs/>
          <w:color w:val="auto"/>
          <w:spacing w:val="1"/>
          <w:sz w:val="32"/>
          <w:szCs w:val="32"/>
          <w:lang w:eastAsia="zh-CN"/>
        </w:rPr>
      </w:pPr>
      <w:r>
        <w:rPr>
          <w:rFonts w:hint="eastAsia"/>
          <w:b/>
          <w:bCs/>
          <w:color w:val="auto"/>
          <w:spacing w:val="1"/>
          <w:sz w:val="32"/>
          <w:szCs w:val="32"/>
          <w:lang w:eastAsia="zh-CN"/>
        </w:rPr>
        <w:t>5.4</w:t>
      </w:r>
      <w:r>
        <w:rPr>
          <w:rFonts w:hint="eastAsia"/>
          <w:color w:val="auto"/>
          <w:spacing w:val="1"/>
          <w:sz w:val="32"/>
          <w:szCs w:val="32"/>
          <w:lang w:eastAsia="zh-CN"/>
        </w:rPr>
        <w:t xml:space="preserve">  </w:t>
      </w:r>
      <w:r>
        <w:rPr>
          <w:rFonts w:hint="eastAsia"/>
          <w:b/>
          <w:bCs/>
          <w:color w:val="auto"/>
          <w:spacing w:val="1"/>
          <w:sz w:val="32"/>
          <w:szCs w:val="32"/>
          <w:lang w:eastAsia="zh-CN"/>
        </w:rPr>
        <w:t>执行器：</w:t>
      </w:r>
      <w:r>
        <w:rPr>
          <w:rFonts w:hint="eastAsia"/>
          <w:color w:val="auto"/>
          <w:spacing w:val="1"/>
          <w:sz w:val="32"/>
          <w:szCs w:val="32"/>
          <w:lang w:eastAsia="zh-CN"/>
        </w:rPr>
        <w:t>比赛中每台机器人只允许使用共计不超</w:t>
      </w:r>
      <w:r>
        <w:rPr>
          <w:rFonts w:hint="eastAsia" w:ascii="宋体" w:hAnsi="宋体" w:eastAsia="宋体" w:cs="宋体"/>
          <w:color w:val="auto"/>
          <w:spacing w:val="1"/>
          <w:sz w:val="32"/>
          <w:szCs w:val="32"/>
          <w:lang w:eastAsia="zh-CN"/>
        </w:rPr>
        <w:t>过4个</w:t>
      </w:r>
      <w:r>
        <w:rPr>
          <w:rFonts w:hint="eastAsia"/>
          <w:color w:val="auto"/>
          <w:spacing w:val="1"/>
          <w:sz w:val="32"/>
          <w:szCs w:val="32"/>
          <w:lang w:eastAsia="zh-CN"/>
        </w:rPr>
        <w:t>电机</w:t>
      </w:r>
      <w:r>
        <w:rPr>
          <w:rFonts w:hint="eastAsia"/>
          <w:b/>
          <w:bCs/>
          <w:color w:val="auto"/>
          <w:spacing w:val="1"/>
          <w:sz w:val="32"/>
          <w:szCs w:val="32"/>
          <w:lang w:eastAsia="zh-CN"/>
        </w:rPr>
        <w:t>。</w:t>
      </w:r>
    </w:p>
    <w:p>
      <w:pPr>
        <w:pStyle w:val="2"/>
        <w:spacing w:before="153" w:line="300" w:lineRule="auto"/>
        <w:ind w:right="70" w:firstLine="323" w:firstLineChars="100"/>
        <w:rPr>
          <w:b/>
          <w:bCs/>
          <w:color w:val="auto"/>
          <w:spacing w:val="1"/>
          <w:sz w:val="32"/>
          <w:szCs w:val="32"/>
          <w:lang w:eastAsia="zh-CN"/>
        </w:rPr>
      </w:pPr>
      <w:r>
        <w:rPr>
          <w:rFonts w:hint="eastAsia"/>
          <w:b/>
          <w:bCs/>
          <w:color w:val="auto"/>
          <w:spacing w:val="1"/>
          <w:sz w:val="32"/>
          <w:szCs w:val="32"/>
          <w:lang w:eastAsia="zh-CN"/>
        </w:rPr>
        <w:t xml:space="preserve">5.5  传感器： </w:t>
      </w:r>
      <w:r>
        <w:rPr>
          <w:rFonts w:hint="eastAsia"/>
          <w:color w:val="auto"/>
          <w:spacing w:val="1"/>
          <w:sz w:val="32"/>
          <w:szCs w:val="32"/>
          <w:lang w:eastAsia="zh-CN"/>
        </w:rPr>
        <w:t>每台机器人允许使用的传感器种类和数量不限。</w:t>
      </w:r>
    </w:p>
    <w:p>
      <w:pPr>
        <w:pStyle w:val="2"/>
        <w:spacing w:before="153" w:line="300" w:lineRule="auto"/>
        <w:ind w:right="70" w:firstLine="323" w:firstLineChars="100"/>
        <w:rPr>
          <w:rFonts w:hint="eastAsia" w:ascii="宋体" w:hAnsi="宋体" w:eastAsia="宋体" w:cs="宋体"/>
          <w:color w:val="auto"/>
          <w:sz w:val="32"/>
          <w:szCs w:val="32"/>
          <w:lang w:eastAsia="zh-CN" w:bidi="ar"/>
        </w:rPr>
      </w:pPr>
      <w:r>
        <w:rPr>
          <w:rFonts w:hint="eastAsia"/>
          <w:b/>
          <w:bCs/>
          <w:color w:val="auto"/>
          <w:spacing w:val="1"/>
          <w:sz w:val="32"/>
          <w:szCs w:val="32"/>
          <w:lang w:eastAsia="zh-CN"/>
        </w:rPr>
        <w:t xml:space="preserve">5.6  </w:t>
      </w:r>
      <w:r>
        <w:rPr>
          <w:rFonts w:hint="eastAsia"/>
          <w:b/>
          <w:bCs/>
          <w:color w:val="auto"/>
          <w:sz w:val="32"/>
          <w:szCs w:val="32"/>
          <w:lang w:eastAsia="zh-CN" w:bidi="ar"/>
        </w:rPr>
        <w:t>电源：</w:t>
      </w:r>
      <w:r>
        <w:rPr>
          <w:rFonts w:hint="eastAsia" w:ascii="宋体" w:hAnsi="宋体" w:eastAsia="宋体" w:cs="宋体"/>
          <w:color w:val="auto"/>
          <w:sz w:val="32"/>
          <w:szCs w:val="32"/>
          <w:lang w:eastAsia="zh-CN" w:bidi="ar"/>
        </w:rPr>
        <w:t>比赛过程中，机器人仅限使用电池，电压不大于 9 伏。</w:t>
      </w:r>
    </w:p>
    <w:p>
      <w:pPr>
        <w:pStyle w:val="2"/>
        <w:spacing w:before="153" w:line="300" w:lineRule="auto"/>
        <w:ind w:right="70" w:firstLine="323" w:firstLineChars="100"/>
        <w:rPr>
          <w:color w:val="auto"/>
          <w:spacing w:val="1"/>
          <w:sz w:val="32"/>
          <w:szCs w:val="32"/>
          <w:lang w:eastAsia="zh-CN"/>
        </w:rPr>
      </w:pPr>
      <w:r>
        <w:rPr>
          <w:rFonts w:hint="eastAsia"/>
          <w:b/>
          <w:bCs/>
          <w:color w:val="auto"/>
          <w:spacing w:val="1"/>
          <w:sz w:val="32"/>
          <w:szCs w:val="32"/>
          <w:lang w:eastAsia="zh-CN"/>
        </w:rPr>
        <w:t>5.7  调试：</w:t>
      </w:r>
      <w:r>
        <w:rPr>
          <w:rFonts w:hint="eastAsia"/>
          <w:color w:val="auto"/>
          <w:sz w:val="32"/>
          <w:szCs w:val="32"/>
          <w:lang w:eastAsia="zh-CN" w:bidi="ar"/>
        </w:rPr>
        <w:t>参赛选手可以携带搭建好的机器人进入赛场，在比赛开始前有60分钟调试时间，且两轮比赛之间不再安排调试时间。</w:t>
      </w:r>
    </w:p>
    <w:p>
      <w:pPr>
        <w:pStyle w:val="2"/>
        <w:spacing w:before="153" w:line="300" w:lineRule="auto"/>
        <w:ind w:right="70" w:firstLine="323" w:firstLineChars="100"/>
        <w:rPr>
          <w:color w:val="auto"/>
          <w:spacing w:val="1"/>
          <w:sz w:val="32"/>
          <w:szCs w:val="32"/>
          <w:lang w:eastAsia="zh-CN"/>
        </w:rPr>
      </w:pPr>
      <w:r>
        <w:rPr>
          <w:rFonts w:hint="eastAsia"/>
          <w:b/>
          <w:bCs/>
          <w:color w:val="auto"/>
          <w:spacing w:val="1"/>
          <w:sz w:val="32"/>
          <w:szCs w:val="32"/>
          <w:lang w:eastAsia="zh-CN"/>
        </w:rPr>
        <w:t xml:space="preserve">5.8  检录： </w:t>
      </w:r>
      <w:r>
        <w:rPr>
          <w:rFonts w:hint="eastAsia"/>
          <w:color w:val="auto"/>
          <w:spacing w:val="1"/>
          <w:sz w:val="32"/>
          <w:szCs w:val="32"/>
          <w:lang w:eastAsia="zh-CN"/>
        </w:rPr>
        <w:t>参赛前，所有机器人必须通过检查。为保证比赛的公平，裁判会在比赛期间随机检查机器人。对不符合要求的机器人，需要按照本规则要求修改，如果机器人仍然不符合要求，将被取消参赛资格。</w:t>
      </w:r>
    </w:p>
    <w:p>
      <w:pPr>
        <w:pStyle w:val="2"/>
        <w:spacing w:before="153" w:line="300" w:lineRule="auto"/>
        <w:ind w:right="70"/>
        <w:rPr>
          <w:b/>
          <w:bCs/>
          <w:color w:val="auto"/>
          <w:spacing w:val="1"/>
          <w:sz w:val="32"/>
          <w:szCs w:val="32"/>
          <w:lang w:eastAsia="zh-CN"/>
        </w:rPr>
      </w:pPr>
      <w:r>
        <w:rPr>
          <w:rFonts w:hint="eastAsia"/>
          <w:b/>
          <w:bCs/>
          <w:color w:val="auto"/>
          <w:spacing w:val="1"/>
          <w:sz w:val="32"/>
          <w:szCs w:val="32"/>
          <w:lang w:eastAsia="zh-CN"/>
        </w:rPr>
        <w:t>6   裁决与判罚</w:t>
      </w:r>
    </w:p>
    <w:p>
      <w:pPr>
        <w:pStyle w:val="2"/>
        <w:spacing w:before="153" w:line="300" w:lineRule="auto"/>
        <w:ind w:right="70" w:firstLine="323" w:firstLineChars="100"/>
        <w:rPr>
          <w:color w:val="auto"/>
          <w:sz w:val="32"/>
          <w:szCs w:val="32"/>
          <w:lang w:eastAsia="zh-CN" w:bidi="ar"/>
        </w:rPr>
      </w:pPr>
      <w:r>
        <w:rPr>
          <w:rFonts w:hint="eastAsia"/>
          <w:b/>
          <w:bCs/>
          <w:color w:val="auto"/>
          <w:spacing w:val="1"/>
          <w:sz w:val="32"/>
          <w:szCs w:val="32"/>
          <w:lang w:eastAsia="zh-CN"/>
        </w:rPr>
        <w:t xml:space="preserve">6.1  </w:t>
      </w:r>
      <w:r>
        <w:rPr>
          <w:rFonts w:hint="eastAsia"/>
          <w:color w:val="auto"/>
          <w:sz w:val="32"/>
          <w:szCs w:val="32"/>
          <w:lang w:eastAsia="zh-CN" w:bidi="ar"/>
        </w:rPr>
        <w:t>比赛中，裁判员拥有最终裁定权，</w:t>
      </w:r>
      <w:r>
        <w:rPr>
          <w:rFonts w:hint="eastAsia" w:ascii="宋体" w:hAnsi="宋体" w:eastAsia="宋体" w:cs="宋体"/>
          <w:color w:val="auto"/>
          <w:sz w:val="32"/>
          <w:szCs w:val="32"/>
          <w:lang w:eastAsia="zh-CN" w:bidi="ar"/>
        </w:rPr>
        <w:t>他们的裁决是最终裁决。</w:t>
      </w:r>
      <w:r>
        <w:rPr>
          <w:rFonts w:hint="eastAsia"/>
          <w:color w:val="auto"/>
          <w:sz w:val="32"/>
          <w:szCs w:val="32"/>
          <w:lang w:eastAsia="zh-CN" w:bidi="ar"/>
        </w:rPr>
        <w:t>参赛选手不得与对手或</w:t>
      </w:r>
      <w:r>
        <w:rPr>
          <w:rFonts w:hint="eastAsia"/>
          <w:color w:val="auto"/>
          <w:spacing w:val="1"/>
          <w:sz w:val="32"/>
          <w:szCs w:val="32"/>
          <w:lang w:eastAsia="zh-CN"/>
        </w:rPr>
        <w:t>裁判员</w:t>
      </w:r>
      <w:r>
        <w:rPr>
          <w:rFonts w:hint="eastAsia"/>
          <w:color w:val="auto"/>
          <w:sz w:val="32"/>
          <w:szCs w:val="32"/>
          <w:lang w:eastAsia="zh-CN" w:bidi="ar"/>
        </w:rPr>
        <w:t>发生语言冒犯、肢体冲突或其他破坏秩序的行为。</w:t>
      </w:r>
    </w:p>
    <w:p>
      <w:pPr>
        <w:pStyle w:val="2"/>
        <w:spacing w:before="153" w:line="300" w:lineRule="auto"/>
        <w:ind w:right="70" w:firstLine="321" w:firstLineChars="100"/>
        <w:rPr>
          <w:color w:val="auto"/>
          <w:sz w:val="32"/>
          <w:szCs w:val="32"/>
          <w:lang w:eastAsia="zh-CN" w:bidi="ar"/>
        </w:rPr>
      </w:pPr>
      <w:r>
        <w:rPr>
          <w:rFonts w:hint="eastAsia"/>
          <w:b/>
          <w:bCs/>
          <w:color w:val="auto"/>
          <w:sz w:val="32"/>
          <w:szCs w:val="32"/>
          <w:lang w:eastAsia="zh-CN" w:bidi="ar"/>
        </w:rPr>
        <w:t>6.2</w:t>
      </w:r>
      <w:r>
        <w:rPr>
          <w:rFonts w:hint="eastAsia"/>
          <w:color w:val="auto"/>
          <w:sz w:val="32"/>
          <w:szCs w:val="32"/>
          <w:lang w:eastAsia="zh-CN" w:bidi="ar"/>
        </w:rPr>
        <w:t xml:space="preserve">  每场比赛结束时，裁判员会检查赛场，准确记分。如果记录与得分不一致，参赛选手可向裁判员或身边的监督员提出异议。</w:t>
      </w:r>
    </w:p>
    <w:p>
      <w:pPr>
        <w:pStyle w:val="2"/>
        <w:spacing w:before="153" w:line="300" w:lineRule="auto"/>
        <w:ind w:right="70" w:firstLine="321" w:firstLineChars="100"/>
        <w:rPr>
          <w:rFonts w:hint="eastAsia"/>
          <w:color w:val="auto"/>
          <w:sz w:val="32"/>
          <w:szCs w:val="32"/>
          <w:lang w:eastAsia="zh-CN" w:bidi="ar"/>
        </w:rPr>
      </w:pPr>
      <w:r>
        <w:rPr>
          <w:rFonts w:hint="eastAsia"/>
          <w:b/>
          <w:bCs/>
          <w:color w:val="auto"/>
          <w:sz w:val="32"/>
          <w:szCs w:val="32"/>
          <w:lang w:eastAsia="zh-CN" w:bidi="ar"/>
        </w:rPr>
        <w:t>6.3</w:t>
      </w:r>
      <w:r>
        <w:rPr>
          <w:rFonts w:hint="eastAsia"/>
          <w:color w:val="auto"/>
          <w:sz w:val="32"/>
          <w:szCs w:val="32"/>
          <w:lang w:eastAsia="zh-CN" w:bidi="ar"/>
        </w:rPr>
        <w:t xml:space="preserve">  比赛结束，选手需在成绩表上签字，一旦签字将视为确认成绩，参赛队不得再对得分提出争议。</w:t>
      </w:r>
    </w:p>
    <w:p>
      <w:pPr>
        <w:pStyle w:val="2"/>
        <w:spacing w:before="153" w:line="300" w:lineRule="auto"/>
        <w:ind w:right="70" w:firstLine="321" w:firstLineChars="100"/>
        <w:rPr>
          <w:rFonts w:hint="eastAsia" w:ascii="宋体" w:hAnsi="宋体" w:eastAsia="宋体" w:cs="宋体"/>
          <w:color w:val="auto"/>
          <w:sz w:val="32"/>
          <w:szCs w:val="32"/>
          <w:lang w:eastAsia="zh-CN" w:bidi="ar"/>
        </w:rPr>
      </w:pPr>
      <w:r>
        <w:rPr>
          <w:rFonts w:hint="eastAsia" w:ascii="宋体" w:hAnsi="宋体" w:eastAsia="宋体" w:cs="宋体"/>
          <w:b/>
          <w:bCs/>
          <w:color w:val="auto"/>
          <w:sz w:val="32"/>
          <w:szCs w:val="32"/>
          <w:lang w:eastAsia="zh-CN" w:bidi="ar"/>
        </w:rPr>
        <w:t>6.4</w:t>
      </w:r>
      <w:r>
        <w:rPr>
          <w:rFonts w:hint="eastAsia" w:ascii="宋体" w:hAnsi="宋体" w:eastAsia="宋体" w:cs="宋体"/>
          <w:b/>
          <w:bCs/>
          <w:color w:val="auto"/>
          <w:sz w:val="32"/>
          <w:szCs w:val="32"/>
          <w:lang w:val="en-US" w:eastAsia="zh-CN" w:bidi="ar"/>
        </w:rPr>
        <w:t xml:space="preserve"> </w:t>
      </w:r>
      <w:r>
        <w:rPr>
          <w:rFonts w:hint="eastAsia" w:ascii="宋体" w:hAnsi="宋体" w:eastAsia="宋体" w:cs="宋体"/>
          <w:color w:val="auto"/>
          <w:sz w:val="32"/>
          <w:szCs w:val="32"/>
          <w:lang w:eastAsia="zh-CN" w:bidi="ar"/>
        </w:rPr>
        <w:t>比赛期间，凡是规则中没有说明的事项由裁判委员会决定。竞赛组委会委托裁判委员会对此规则进行解释与修改。</w:t>
      </w:r>
    </w:p>
    <w:p>
      <w:pPr>
        <w:pStyle w:val="2"/>
        <w:spacing w:before="153" w:line="300" w:lineRule="auto"/>
        <w:ind w:right="70" w:firstLine="321" w:firstLineChars="100"/>
        <w:rPr>
          <w:color w:val="auto"/>
          <w:sz w:val="32"/>
          <w:szCs w:val="32"/>
          <w:lang w:eastAsia="zh-CN" w:bidi="ar"/>
        </w:rPr>
      </w:pPr>
      <w:r>
        <w:rPr>
          <w:rFonts w:hint="eastAsia" w:ascii="宋体" w:hAnsi="宋体" w:eastAsia="宋体" w:cs="宋体"/>
          <w:b/>
          <w:bCs/>
          <w:color w:val="auto"/>
          <w:sz w:val="32"/>
          <w:szCs w:val="32"/>
          <w:lang w:eastAsia="zh-CN" w:bidi="ar"/>
        </w:rPr>
        <w:t>6.5</w:t>
      </w:r>
      <w:r>
        <w:rPr>
          <w:rFonts w:hint="eastAsia" w:ascii="宋体" w:hAnsi="宋体" w:eastAsia="宋体" w:cs="宋体"/>
          <w:b/>
          <w:bCs/>
          <w:color w:val="auto"/>
          <w:sz w:val="32"/>
          <w:szCs w:val="32"/>
          <w:lang w:val="en-US" w:eastAsia="zh-CN" w:bidi="ar"/>
        </w:rPr>
        <w:t xml:space="preserve"> </w:t>
      </w:r>
      <w:r>
        <w:rPr>
          <w:rFonts w:hint="eastAsia" w:ascii="宋体" w:hAnsi="宋体" w:eastAsia="宋体" w:cs="宋体"/>
          <w:color w:val="auto"/>
          <w:sz w:val="32"/>
          <w:szCs w:val="32"/>
          <w:lang w:eastAsia="zh-CN" w:bidi="ar"/>
        </w:rPr>
        <w:t>关于裁判的任何问题必须由一名学生代表在比赛结束之前向裁判长提出。组委会不接受教练员或学生家长的投诉。</w:t>
      </w:r>
    </w:p>
    <w:p>
      <w:pPr>
        <w:pStyle w:val="2"/>
        <w:spacing w:before="153" w:line="300" w:lineRule="auto"/>
        <w:ind w:right="70"/>
        <w:rPr>
          <w:b/>
          <w:bCs/>
          <w:color w:val="auto"/>
          <w:spacing w:val="1"/>
          <w:sz w:val="32"/>
          <w:szCs w:val="32"/>
          <w:lang w:eastAsia="zh-CN"/>
        </w:rPr>
      </w:pPr>
      <w:r>
        <w:rPr>
          <w:rFonts w:hint="eastAsia"/>
          <w:b/>
          <w:bCs/>
          <w:color w:val="auto"/>
          <w:spacing w:val="1"/>
          <w:sz w:val="32"/>
          <w:szCs w:val="32"/>
          <w:lang w:eastAsia="zh-CN"/>
        </w:rPr>
        <w:t>7   成绩与排名</w:t>
      </w:r>
    </w:p>
    <w:p>
      <w:pPr>
        <w:pStyle w:val="2"/>
        <w:spacing w:before="153" w:line="300" w:lineRule="auto"/>
        <w:ind w:right="70" w:firstLine="640" w:firstLineChars="200"/>
        <w:rPr>
          <w:color w:val="auto"/>
          <w:sz w:val="32"/>
          <w:szCs w:val="32"/>
          <w:lang w:eastAsia="zh-CN" w:bidi="ar"/>
        </w:rPr>
      </w:pPr>
      <w:r>
        <w:rPr>
          <w:rFonts w:hint="eastAsia"/>
          <w:color w:val="auto"/>
          <w:sz w:val="32"/>
          <w:szCs w:val="32"/>
          <w:lang w:eastAsia="zh-CN" w:bidi="ar"/>
        </w:rPr>
        <w:t>参赛队的最终得分</w:t>
      </w:r>
      <w:r>
        <w:rPr>
          <w:rFonts w:hint="eastAsia" w:ascii="宋体" w:hAnsi="宋体" w:eastAsia="宋体" w:cs="宋体"/>
          <w:color w:val="auto"/>
          <w:sz w:val="32"/>
          <w:szCs w:val="32"/>
          <w:lang w:eastAsia="zh-CN" w:bidi="ar"/>
        </w:rPr>
        <w:t>为两轮比赛</w:t>
      </w:r>
      <w:r>
        <w:rPr>
          <w:rFonts w:hint="eastAsia"/>
          <w:color w:val="auto"/>
          <w:sz w:val="32"/>
          <w:szCs w:val="32"/>
          <w:lang w:eastAsia="zh-CN" w:bidi="ar"/>
        </w:rPr>
        <w:t>得分总和，每个组按总成绩排名，最终得分高的排名靠前。如果出现局部并列的排名，按如下顺序决定先后：</w:t>
      </w:r>
    </w:p>
    <w:p>
      <w:pPr>
        <w:pStyle w:val="2"/>
        <w:spacing w:before="153" w:line="300" w:lineRule="auto"/>
        <w:ind w:right="70" w:firstLine="640" w:firstLineChars="200"/>
        <w:rPr>
          <w:color w:val="auto"/>
          <w:sz w:val="32"/>
          <w:szCs w:val="32"/>
          <w:lang w:eastAsia="zh-CN" w:bidi="ar"/>
        </w:rPr>
      </w:pPr>
      <w:r>
        <w:rPr>
          <w:rFonts w:hint="eastAsia"/>
          <w:color w:val="auto"/>
          <w:sz w:val="32"/>
          <w:szCs w:val="32"/>
          <w:lang w:eastAsia="zh-CN" w:bidi="ar"/>
        </w:rPr>
        <w:t>（1） 所有场次用时总和少的排名在前；</w:t>
      </w:r>
    </w:p>
    <w:p>
      <w:pPr>
        <w:pStyle w:val="2"/>
        <w:spacing w:before="153" w:line="300" w:lineRule="auto"/>
        <w:ind w:right="70" w:firstLine="640" w:firstLineChars="200"/>
        <w:rPr>
          <w:color w:val="auto"/>
          <w:sz w:val="32"/>
          <w:szCs w:val="32"/>
          <w:lang w:eastAsia="zh-CN" w:bidi="ar"/>
        </w:rPr>
      </w:pPr>
      <w:r>
        <w:rPr>
          <w:rFonts w:hint="eastAsia"/>
          <w:color w:val="auto"/>
          <w:sz w:val="32"/>
          <w:szCs w:val="32"/>
          <w:lang w:eastAsia="zh-CN" w:bidi="ar"/>
        </w:rPr>
        <w:t>（2） 重启次数少的排名在前；</w:t>
      </w:r>
    </w:p>
    <w:p>
      <w:pPr>
        <w:pStyle w:val="2"/>
        <w:spacing w:before="153" w:line="300" w:lineRule="auto"/>
        <w:ind w:right="70" w:firstLine="640" w:firstLineChars="200"/>
        <w:rPr>
          <w:rFonts w:hint="eastAsia"/>
          <w:color w:val="auto"/>
          <w:sz w:val="32"/>
          <w:szCs w:val="32"/>
          <w:lang w:eastAsia="zh-CN" w:bidi="ar"/>
        </w:rPr>
      </w:pPr>
      <w:r>
        <w:rPr>
          <w:rFonts w:hint="eastAsia"/>
          <w:color w:val="auto"/>
          <w:sz w:val="32"/>
          <w:szCs w:val="32"/>
          <w:lang w:eastAsia="zh-CN" w:bidi="ar"/>
        </w:rPr>
        <w:t>（3） 机器人重量轻的排名在前， 或由裁判确定。</w:t>
      </w:r>
    </w:p>
    <w:p>
      <w:pPr>
        <w:pStyle w:val="2"/>
        <w:spacing w:before="153" w:line="300" w:lineRule="auto"/>
        <w:ind w:right="70" w:firstLine="640" w:firstLineChars="200"/>
        <w:rPr>
          <w:color w:val="auto"/>
          <w:sz w:val="32"/>
          <w:szCs w:val="32"/>
          <w:lang w:eastAsia="zh-CN" w:bidi="ar"/>
        </w:rPr>
      </w:pPr>
    </w:p>
    <w:p>
      <w:pPr>
        <w:pStyle w:val="2"/>
        <w:spacing w:before="147" w:line="300" w:lineRule="auto"/>
        <w:ind w:firstLine="652" w:firstLineChars="200"/>
        <w:rPr>
          <w:color w:val="auto"/>
          <w:spacing w:val="3"/>
          <w:sz w:val="32"/>
          <w:szCs w:val="32"/>
          <w:lang w:eastAsia="zh-CN"/>
        </w:rPr>
      </w:pPr>
      <w:r>
        <w:rPr>
          <w:rFonts w:hint="eastAsia"/>
          <w:color w:val="auto"/>
          <w:spacing w:val="3"/>
          <w:sz w:val="32"/>
          <w:szCs w:val="32"/>
          <w:lang w:eastAsia="zh-CN"/>
        </w:rPr>
        <w:t>附录 1：“火星家园</w:t>
      </w:r>
      <w:r>
        <w:rPr>
          <w:rFonts w:hint="eastAsia"/>
          <w:color w:val="auto"/>
          <w:spacing w:val="-53"/>
          <w:sz w:val="32"/>
          <w:szCs w:val="32"/>
          <w:lang w:eastAsia="zh-CN"/>
        </w:rPr>
        <w:t xml:space="preserve"> </w:t>
      </w:r>
      <w:r>
        <w:rPr>
          <w:rFonts w:hint="eastAsia"/>
          <w:color w:val="auto"/>
          <w:spacing w:val="3"/>
          <w:sz w:val="32"/>
          <w:szCs w:val="32"/>
          <w:lang w:eastAsia="zh-CN"/>
        </w:rPr>
        <w:t>”场地赛小学低年级组记分表</w:t>
      </w:r>
    </w:p>
    <w:p>
      <w:pPr>
        <w:pStyle w:val="2"/>
        <w:spacing w:before="61" w:line="300" w:lineRule="auto"/>
        <w:ind w:firstLine="656" w:firstLineChars="200"/>
        <w:rPr>
          <w:color w:val="auto"/>
          <w:sz w:val="32"/>
          <w:szCs w:val="32"/>
          <w:lang w:eastAsia="zh-CN"/>
        </w:rPr>
      </w:pPr>
      <w:r>
        <w:rPr>
          <w:rFonts w:hint="eastAsia"/>
          <w:color w:val="auto"/>
          <w:spacing w:val="4"/>
          <w:sz w:val="32"/>
          <w:szCs w:val="32"/>
          <w:lang w:eastAsia="zh-CN"/>
        </w:rPr>
        <w:t>附录 2：“火星家园</w:t>
      </w:r>
      <w:r>
        <w:rPr>
          <w:rFonts w:hint="eastAsia"/>
          <w:color w:val="auto"/>
          <w:spacing w:val="-64"/>
          <w:sz w:val="32"/>
          <w:szCs w:val="32"/>
          <w:lang w:eastAsia="zh-CN"/>
        </w:rPr>
        <w:t xml:space="preserve"> </w:t>
      </w:r>
      <w:r>
        <w:rPr>
          <w:rFonts w:hint="eastAsia"/>
          <w:color w:val="auto"/>
          <w:spacing w:val="4"/>
          <w:sz w:val="32"/>
          <w:szCs w:val="32"/>
          <w:lang w:eastAsia="zh-CN"/>
        </w:rPr>
        <w:t>”场地赛</w:t>
      </w:r>
      <w:r>
        <w:rPr>
          <w:rFonts w:hint="eastAsia"/>
          <w:color w:val="auto"/>
          <w:spacing w:val="3"/>
          <w:sz w:val="32"/>
          <w:szCs w:val="32"/>
          <w:lang w:eastAsia="zh-CN"/>
        </w:rPr>
        <w:t>小学高年级组记分表</w:t>
      </w:r>
    </w:p>
    <w:p>
      <w:pPr>
        <w:pStyle w:val="2"/>
        <w:spacing w:before="147" w:line="300" w:lineRule="auto"/>
        <w:rPr>
          <w:color w:val="auto"/>
          <w:spacing w:val="3"/>
          <w:sz w:val="32"/>
          <w:szCs w:val="32"/>
          <w:lang w:eastAsia="zh-CN"/>
        </w:rPr>
      </w:pPr>
    </w:p>
    <w:p>
      <w:pPr>
        <w:pStyle w:val="2"/>
        <w:spacing w:before="147" w:line="300" w:lineRule="auto"/>
        <w:rPr>
          <w:b/>
          <w:bCs/>
          <w:color w:val="auto"/>
          <w:spacing w:val="3"/>
          <w:sz w:val="32"/>
          <w:szCs w:val="32"/>
          <w:lang w:eastAsia="zh-CN"/>
        </w:rPr>
      </w:pPr>
    </w:p>
    <w:p>
      <w:pPr>
        <w:kinsoku/>
        <w:autoSpaceDE/>
        <w:autoSpaceDN/>
        <w:adjustRightInd/>
        <w:snapToGrid/>
        <w:textAlignment w:val="auto"/>
        <w:rPr>
          <w:rFonts w:ascii="宋体" w:hAnsi="宋体" w:eastAsia="宋体" w:cs="宋体"/>
          <w:b/>
          <w:bCs/>
          <w:color w:val="auto"/>
          <w:spacing w:val="3"/>
          <w:sz w:val="32"/>
          <w:szCs w:val="32"/>
          <w:lang w:eastAsia="zh-CN"/>
        </w:rPr>
      </w:pPr>
      <w:r>
        <w:rPr>
          <w:b/>
          <w:bCs/>
          <w:color w:val="auto"/>
          <w:spacing w:val="3"/>
          <w:sz w:val="32"/>
          <w:szCs w:val="32"/>
          <w:lang w:eastAsia="zh-CN"/>
        </w:rPr>
        <w:br w:type="page"/>
      </w:r>
    </w:p>
    <w:p>
      <w:pPr>
        <w:pStyle w:val="2"/>
        <w:spacing w:before="147" w:line="300" w:lineRule="auto"/>
        <w:rPr>
          <w:b/>
          <w:bCs/>
          <w:color w:val="auto"/>
          <w:spacing w:val="3"/>
          <w:sz w:val="32"/>
          <w:szCs w:val="32"/>
          <w:lang w:eastAsia="zh-CN"/>
        </w:rPr>
      </w:pPr>
      <w:r>
        <w:rPr>
          <w:rFonts w:hint="eastAsia"/>
          <w:b/>
          <w:bCs/>
          <w:color w:val="auto"/>
          <w:spacing w:val="3"/>
          <w:sz w:val="32"/>
          <w:szCs w:val="32"/>
          <w:lang w:eastAsia="zh-CN"/>
        </w:rPr>
        <w:t>附录</w:t>
      </w:r>
      <w:r>
        <w:rPr>
          <w:rFonts w:hint="eastAsia"/>
          <w:color w:val="auto"/>
          <w:spacing w:val="3"/>
          <w:sz w:val="32"/>
          <w:szCs w:val="32"/>
          <w:lang w:eastAsia="zh-CN"/>
        </w:rPr>
        <w:t xml:space="preserve"> </w:t>
      </w:r>
      <w:r>
        <w:rPr>
          <w:rFonts w:hint="eastAsia"/>
          <w:b/>
          <w:bCs/>
          <w:color w:val="auto"/>
          <w:spacing w:val="3"/>
          <w:sz w:val="32"/>
          <w:szCs w:val="32"/>
          <w:lang w:eastAsia="zh-CN"/>
        </w:rPr>
        <w:t>1：</w:t>
      </w:r>
    </w:p>
    <w:p>
      <w:pPr>
        <w:pStyle w:val="2"/>
        <w:spacing w:before="147" w:line="300" w:lineRule="auto"/>
        <w:jc w:val="center"/>
        <w:rPr>
          <w:color w:val="auto"/>
          <w:spacing w:val="2"/>
          <w:sz w:val="32"/>
          <w:szCs w:val="32"/>
          <w:lang w:eastAsia="zh-CN"/>
        </w:rPr>
      </w:pPr>
      <w:r>
        <w:rPr>
          <w:rFonts w:hint="eastAsia" w:ascii="方正小标宋简体" w:hAnsi="方正小标宋简体" w:eastAsia="方正小标宋简体" w:cs="方正小标宋简体"/>
          <w:color w:val="auto"/>
          <w:spacing w:val="3"/>
          <w:sz w:val="36"/>
          <w:szCs w:val="36"/>
          <w:lang w:eastAsia="zh-CN"/>
        </w:rPr>
        <w:t>“火星家园</w:t>
      </w:r>
      <w:r>
        <w:rPr>
          <w:rFonts w:hint="eastAsia" w:ascii="方正小标宋简体" w:hAnsi="方正小标宋简体" w:eastAsia="方正小标宋简体" w:cs="方正小标宋简体"/>
          <w:color w:val="auto"/>
          <w:spacing w:val="-53"/>
          <w:sz w:val="36"/>
          <w:szCs w:val="36"/>
          <w:lang w:eastAsia="zh-CN"/>
        </w:rPr>
        <w:t xml:space="preserve"> </w:t>
      </w:r>
      <w:r>
        <w:rPr>
          <w:rFonts w:hint="eastAsia" w:ascii="方正小标宋简体" w:hAnsi="方正小标宋简体" w:eastAsia="方正小标宋简体" w:cs="方正小标宋简体"/>
          <w:color w:val="auto"/>
          <w:spacing w:val="3"/>
          <w:sz w:val="36"/>
          <w:szCs w:val="36"/>
          <w:lang w:eastAsia="zh-CN"/>
        </w:rPr>
        <w:t>”场地赛小学低年级组记分表</w:t>
      </w:r>
    </w:p>
    <w:p>
      <w:pPr>
        <w:pStyle w:val="2"/>
        <w:spacing w:before="65" w:line="300" w:lineRule="auto"/>
        <w:rPr>
          <w:color w:val="auto"/>
          <w:sz w:val="32"/>
          <w:szCs w:val="32"/>
        </w:rPr>
      </w:pPr>
      <w:r>
        <w:rPr>
          <w:rFonts w:hint="eastAsia"/>
          <w:color w:val="auto"/>
          <w:spacing w:val="2"/>
          <w:sz w:val="32"/>
          <w:szCs w:val="32"/>
        </w:rPr>
        <w:t>参赛队名称:</w:t>
      </w:r>
      <w:r>
        <w:rPr>
          <w:rFonts w:hint="eastAsia"/>
          <w:color w:val="auto"/>
          <w:spacing w:val="-40"/>
          <w:sz w:val="32"/>
          <w:szCs w:val="32"/>
        </w:rPr>
        <w:t xml:space="preserve"> </w:t>
      </w:r>
      <w:r>
        <w:rPr>
          <w:rFonts w:hint="eastAsia"/>
          <w:color w:val="auto"/>
          <w:spacing w:val="1"/>
          <w:sz w:val="32"/>
          <w:szCs w:val="32"/>
          <w:u w:val="single"/>
        </w:rPr>
        <w:t xml:space="preserve">             </w:t>
      </w:r>
      <w:r>
        <w:rPr>
          <w:rFonts w:hint="eastAsia"/>
          <w:color w:val="auto"/>
          <w:sz w:val="32"/>
          <w:szCs w:val="32"/>
          <w:u w:val="single"/>
        </w:rPr>
        <w:t xml:space="preserve">     </w:t>
      </w:r>
      <w:r>
        <w:rPr>
          <w:rFonts w:hint="eastAsia"/>
          <w:color w:val="auto"/>
          <w:spacing w:val="-36"/>
          <w:sz w:val="32"/>
          <w:szCs w:val="32"/>
        </w:rPr>
        <w:t xml:space="preserve"> </w:t>
      </w:r>
      <w:r>
        <w:rPr>
          <w:rFonts w:hint="eastAsia"/>
          <w:color w:val="auto"/>
          <w:spacing w:val="-36"/>
          <w:sz w:val="32"/>
          <w:szCs w:val="32"/>
          <w:lang w:eastAsia="zh-CN"/>
        </w:rPr>
        <w:t xml:space="preserve">   </w:t>
      </w:r>
      <w:r>
        <w:rPr>
          <w:rFonts w:hint="eastAsia"/>
          <w:color w:val="auto"/>
          <w:spacing w:val="2"/>
          <w:sz w:val="32"/>
          <w:szCs w:val="32"/>
        </w:rPr>
        <w:t>轮次:</w:t>
      </w:r>
      <w:r>
        <w:rPr>
          <w:rFonts w:hint="eastAsia"/>
          <w:color w:val="auto"/>
          <w:spacing w:val="9"/>
          <w:sz w:val="32"/>
          <w:szCs w:val="32"/>
        </w:rPr>
        <w:t xml:space="preserve">  </w:t>
      </w:r>
      <w:r>
        <w:rPr>
          <w:rFonts w:hint="eastAsia"/>
          <w:color w:val="auto"/>
          <w:sz w:val="32"/>
          <w:szCs w:val="32"/>
          <w:u w:val="single"/>
        </w:rPr>
        <w:t xml:space="preserve">                  </w:t>
      </w:r>
    </w:p>
    <w:tbl>
      <w:tblPr>
        <w:tblStyle w:val="9"/>
        <w:tblW w:w="9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3932"/>
        <w:gridCol w:w="1223"/>
        <w:gridCol w:w="2243"/>
        <w:gridCol w:w="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08" w:type="dxa"/>
            <w:vAlign w:val="center"/>
          </w:tcPr>
          <w:p>
            <w:pPr>
              <w:pStyle w:val="10"/>
              <w:spacing w:before="127" w:line="300" w:lineRule="auto"/>
              <w:jc w:val="center"/>
              <w:rPr>
                <w:b/>
                <w:bCs/>
                <w:color w:val="auto"/>
                <w:spacing w:val="-3"/>
                <w:sz w:val="32"/>
                <w:szCs w:val="32"/>
              </w:rPr>
            </w:pPr>
            <w:r>
              <w:rPr>
                <w:rFonts w:hint="eastAsia"/>
                <w:b/>
                <w:bCs/>
                <w:color w:val="auto"/>
                <w:spacing w:val="-3"/>
                <w:sz w:val="32"/>
                <w:szCs w:val="32"/>
              </w:rPr>
              <w:t>任务</w:t>
            </w:r>
          </w:p>
          <w:p>
            <w:pPr>
              <w:pStyle w:val="10"/>
              <w:spacing w:before="127" w:line="300" w:lineRule="auto"/>
              <w:jc w:val="center"/>
              <w:rPr>
                <w:color w:val="auto"/>
                <w:sz w:val="32"/>
                <w:szCs w:val="32"/>
              </w:rPr>
            </w:pPr>
            <w:r>
              <w:rPr>
                <w:rFonts w:hint="eastAsia"/>
                <w:b/>
                <w:bCs/>
                <w:color w:val="auto"/>
                <w:spacing w:val="-3"/>
                <w:sz w:val="32"/>
                <w:szCs w:val="32"/>
              </w:rPr>
              <w:t>名称</w:t>
            </w:r>
          </w:p>
        </w:tc>
        <w:tc>
          <w:tcPr>
            <w:tcW w:w="3932" w:type="dxa"/>
            <w:vAlign w:val="center"/>
          </w:tcPr>
          <w:p>
            <w:pPr>
              <w:pStyle w:val="10"/>
              <w:spacing w:before="127" w:line="300" w:lineRule="auto"/>
              <w:jc w:val="center"/>
              <w:rPr>
                <w:color w:val="auto"/>
                <w:sz w:val="32"/>
                <w:szCs w:val="32"/>
              </w:rPr>
            </w:pPr>
            <w:r>
              <w:rPr>
                <w:rFonts w:hint="eastAsia"/>
                <w:b/>
                <w:bCs/>
                <w:color w:val="auto"/>
                <w:spacing w:val="-4"/>
                <w:sz w:val="32"/>
                <w:szCs w:val="32"/>
              </w:rPr>
              <w:t>得分条件</w:t>
            </w:r>
          </w:p>
        </w:tc>
        <w:tc>
          <w:tcPr>
            <w:tcW w:w="1223" w:type="dxa"/>
            <w:vAlign w:val="center"/>
          </w:tcPr>
          <w:p>
            <w:pPr>
              <w:pStyle w:val="10"/>
              <w:spacing w:before="127" w:line="300" w:lineRule="auto"/>
              <w:jc w:val="center"/>
              <w:rPr>
                <w:color w:val="auto"/>
                <w:sz w:val="32"/>
                <w:szCs w:val="32"/>
              </w:rPr>
            </w:pPr>
            <w:r>
              <w:rPr>
                <w:rFonts w:hint="eastAsia"/>
                <w:b/>
                <w:bCs/>
                <w:color w:val="auto"/>
                <w:spacing w:val="-7"/>
                <w:sz w:val="32"/>
                <w:szCs w:val="32"/>
              </w:rPr>
              <w:t>分值</w:t>
            </w:r>
          </w:p>
        </w:tc>
        <w:tc>
          <w:tcPr>
            <w:tcW w:w="2243" w:type="dxa"/>
            <w:vAlign w:val="center"/>
          </w:tcPr>
          <w:p>
            <w:pPr>
              <w:pStyle w:val="10"/>
              <w:spacing w:before="127" w:line="300" w:lineRule="auto"/>
              <w:ind w:left="52"/>
              <w:jc w:val="center"/>
              <w:rPr>
                <w:color w:val="auto"/>
                <w:sz w:val="32"/>
                <w:szCs w:val="32"/>
              </w:rPr>
            </w:pPr>
            <w:r>
              <w:rPr>
                <w:rFonts w:hint="eastAsia"/>
                <w:b/>
                <w:bCs/>
                <w:color w:val="auto"/>
                <w:spacing w:val="-4"/>
                <w:sz w:val="32"/>
                <w:szCs w:val="32"/>
              </w:rPr>
              <w:t>完成情况</w:t>
            </w:r>
          </w:p>
        </w:tc>
        <w:tc>
          <w:tcPr>
            <w:tcW w:w="815" w:type="dxa"/>
            <w:vAlign w:val="center"/>
          </w:tcPr>
          <w:p>
            <w:pPr>
              <w:pStyle w:val="10"/>
              <w:spacing w:before="127" w:line="300" w:lineRule="auto"/>
              <w:ind w:left="202"/>
              <w:jc w:val="both"/>
              <w:rPr>
                <w:color w:val="auto"/>
                <w:sz w:val="32"/>
                <w:szCs w:val="32"/>
              </w:rPr>
            </w:pPr>
            <w:r>
              <w:rPr>
                <w:rFonts w:hint="eastAsia"/>
                <w:b/>
                <w:bCs/>
                <w:color w:val="auto"/>
                <w:spacing w:val="-6"/>
                <w:sz w:val="32"/>
                <w:szCs w:val="32"/>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08" w:type="dxa"/>
            <w:vMerge w:val="restart"/>
            <w:tcBorders>
              <w:bottom w:val="nil"/>
            </w:tcBorders>
            <w:vAlign w:val="center"/>
          </w:tcPr>
          <w:p>
            <w:pPr>
              <w:pStyle w:val="10"/>
              <w:spacing w:before="147" w:line="300" w:lineRule="auto"/>
              <w:jc w:val="center"/>
              <w:rPr>
                <w:rFonts w:asciiTheme="minorEastAsia" w:hAnsiTheme="minorEastAsia" w:eastAsiaTheme="minorEastAsia" w:cstheme="minorEastAsia"/>
                <w:color w:val="auto"/>
                <w:spacing w:val="-4"/>
                <w:sz w:val="32"/>
                <w:szCs w:val="32"/>
              </w:rPr>
            </w:pPr>
            <w:r>
              <w:rPr>
                <w:rFonts w:hint="eastAsia" w:asciiTheme="minorEastAsia" w:hAnsiTheme="minorEastAsia" w:eastAsiaTheme="minorEastAsia" w:cstheme="minorEastAsia"/>
                <w:color w:val="auto"/>
                <w:spacing w:val="-4"/>
                <w:sz w:val="32"/>
                <w:szCs w:val="32"/>
              </w:rPr>
              <w:t>运输</w:t>
            </w:r>
          </w:p>
          <w:p>
            <w:pPr>
              <w:pStyle w:val="10"/>
              <w:spacing w:before="147" w:line="300" w:lineRule="auto"/>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4"/>
                <w:sz w:val="32"/>
                <w:szCs w:val="32"/>
                <w:lang w:eastAsia="zh-CN"/>
              </w:rPr>
              <w:t>物资</w:t>
            </w:r>
          </w:p>
        </w:tc>
        <w:tc>
          <w:tcPr>
            <w:tcW w:w="3932" w:type="dxa"/>
            <w:vAlign w:val="center"/>
          </w:tcPr>
          <w:p>
            <w:pPr>
              <w:pStyle w:val="10"/>
              <w:spacing w:before="147" w:line="300" w:lineRule="auto"/>
              <w:ind w:left="12"/>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1"/>
                <w:sz w:val="32"/>
                <w:szCs w:val="32"/>
                <w:lang w:eastAsia="zh-CN"/>
              </w:rPr>
              <w:t>10分仓储区物资（积木）</w:t>
            </w:r>
          </w:p>
        </w:tc>
        <w:tc>
          <w:tcPr>
            <w:tcW w:w="1223" w:type="dxa"/>
            <w:vAlign w:val="center"/>
          </w:tcPr>
          <w:p>
            <w:pPr>
              <w:pStyle w:val="10"/>
              <w:spacing w:before="123" w:line="30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4"/>
                <w:sz w:val="32"/>
                <w:szCs w:val="32"/>
                <w:lang w:eastAsia="zh-CN"/>
              </w:rPr>
              <w:t>10</w:t>
            </w:r>
            <w:r>
              <w:rPr>
                <w:rFonts w:hint="eastAsia" w:asciiTheme="minorEastAsia" w:hAnsiTheme="minorEastAsia" w:eastAsiaTheme="minorEastAsia" w:cstheme="minorEastAsia"/>
                <w:color w:val="auto"/>
                <w:spacing w:val="-4"/>
                <w:sz w:val="32"/>
                <w:szCs w:val="32"/>
              </w:rPr>
              <w:t>/个</w:t>
            </w:r>
          </w:p>
        </w:tc>
        <w:tc>
          <w:tcPr>
            <w:tcW w:w="2243" w:type="dxa"/>
            <w:vAlign w:val="center"/>
          </w:tcPr>
          <w:p>
            <w:pPr>
              <w:spacing w:line="300" w:lineRule="auto"/>
              <w:jc w:val="center"/>
              <w:rPr>
                <w:rFonts w:asciiTheme="minorEastAsia" w:hAnsiTheme="minorEastAsia" w:eastAsiaTheme="minorEastAsia" w:cstheme="minorEastAsia"/>
                <w:color w:val="auto"/>
                <w:sz w:val="32"/>
                <w:szCs w:val="32"/>
              </w:rPr>
            </w:pPr>
          </w:p>
        </w:tc>
        <w:tc>
          <w:tcPr>
            <w:tcW w:w="815" w:type="dxa"/>
            <w:vAlign w:val="center"/>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08" w:type="dxa"/>
            <w:vMerge w:val="continue"/>
            <w:tcBorders>
              <w:top w:val="nil"/>
              <w:bottom w:val="nil"/>
            </w:tcBorders>
            <w:vAlign w:val="center"/>
          </w:tcPr>
          <w:p>
            <w:pPr>
              <w:spacing w:line="300" w:lineRule="auto"/>
              <w:jc w:val="center"/>
              <w:rPr>
                <w:rFonts w:asciiTheme="minorEastAsia" w:hAnsiTheme="minorEastAsia" w:eastAsiaTheme="minorEastAsia" w:cstheme="minorEastAsia"/>
                <w:color w:val="auto"/>
                <w:sz w:val="32"/>
                <w:szCs w:val="32"/>
              </w:rPr>
            </w:pPr>
          </w:p>
        </w:tc>
        <w:tc>
          <w:tcPr>
            <w:tcW w:w="3932" w:type="dxa"/>
            <w:vAlign w:val="center"/>
          </w:tcPr>
          <w:p>
            <w:pPr>
              <w:pStyle w:val="10"/>
              <w:spacing w:before="148" w:line="300" w:lineRule="auto"/>
              <w:ind w:left="12"/>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1"/>
                <w:sz w:val="32"/>
                <w:szCs w:val="32"/>
                <w:lang w:eastAsia="zh-CN"/>
              </w:rPr>
              <w:t>20分仓储区物资（积木）</w:t>
            </w:r>
          </w:p>
        </w:tc>
        <w:tc>
          <w:tcPr>
            <w:tcW w:w="1223" w:type="dxa"/>
            <w:vAlign w:val="center"/>
          </w:tcPr>
          <w:p>
            <w:pPr>
              <w:pStyle w:val="10"/>
              <w:spacing w:before="124" w:line="30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4"/>
                <w:sz w:val="32"/>
                <w:szCs w:val="32"/>
                <w:lang w:eastAsia="zh-CN"/>
              </w:rPr>
              <w:t>20</w:t>
            </w:r>
            <w:r>
              <w:rPr>
                <w:rFonts w:hint="eastAsia" w:asciiTheme="minorEastAsia" w:hAnsiTheme="minorEastAsia" w:eastAsiaTheme="minorEastAsia" w:cstheme="minorEastAsia"/>
                <w:color w:val="auto"/>
                <w:spacing w:val="-4"/>
                <w:sz w:val="32"/>
                <w:szCs w:val="32"/>
              </w:rPr>
              <w:t>/个</w:t>
            </w:r>
          </w:p>
        </w:tc>
        <w:tc>
          <w:tcPr>
            <w:tcW w:w="2243" w:type="dxa"/>
            <w:vAlign w:val="center"/>
          </w:tcPr>
          <w:p>
            <w:pPr>
              <w:spacing w:line="300" w:lineRule="auto"/>
              <w:jc w:val="center"/>
              <w:rPr>
                <w:rFonts w:asciiTheme="minorEastAsia" w:hAnsiTheme="minorEastAsia" w:eastAsiaTheme="minorEastAsia" w:cstheme="minorEastAsia"/>
                <w:color w:val="auto"/>
                <w:sz w:val="32"/>
                <w:szCs w:val="32"/>
              </w:rPr>
            </w:pPr>
          </w:p>
        </w:tc>
        <w:tc>
          <w:tcPr>
            <w:tcW w:w="815" w:type="dxa"/>
            <w:vAlign w:val="center"/>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08" w:type="dxa"/>
            <w:vMerge w:val="continue"/>
            <w:tcBorders>
              <w:top w:val="nil"/>
              <w:bottom w:val="nil"/>
            </w:tcBorders>
            <w:vAlign w:val="center"/>
          </w:tcPr>
          <w:p>
            <w:pPr>
              <w:spacing w:line="300" w:lineRule="auto"/>
              <w:jc w:val="center"/>
              <w:rPr>
                <w:rFonts w:asciiTheme="minorEastAsia" w:hAnsiTheme="minorEastAsia" w:eastAsiaTheme="minorEastAsia" w:cstheme="minorEastAsia"/>
                <w:color w:val="auto"/>
                <w:sz w:val="32"/>
                <w:szCs w:val="32"/>
              </w:rPr>
            </w:pPr>
          </w:p>
        </w:tc>
        <w:tc>
          <w:tcPr>
            <w:tcW w:w="3932" w:type="dxa"/>
            <w:vAlign w:val="center"/>
          </w:tcPr>
          <w:p>
            <w:pPr>
              <w:pStyle w:val="10"/>
              <w:spacing w:before="149" w:line="300" w:lineRule="auto"/>
              <w:ind w:left="7"/>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1"/>
                <w:sz w:val="32"/>
                <w:szCs w:val="32"/>
                <w:lang w:eastAsia="zh-CN"/>
              </w:rPr>
              <w:t>30分仓储区物资（积木）</w:t>
            </w:r>
          </w:p>
        </w:tc>
        <w:tc>
          <w:tcPr>
            <w:tcW w:w="1223" w:type="dxa"/>
            <w:vAlign w:val="center"/>
          </w:tcPr>
          <w:p>
            <w:pPr>
              <w:pStyle w:val="10"/>
              <w:spacing w:before="125" w:line="30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2"/>
                <w:sz w:val="32"/>
                <w:szCs w:val="32"/>
                <w:lang w:eastAsia="zh-CN"/>
              </w:rPr>
              <w:t>30</w:t>
            </w:r>
            <w:r>
              <w:rPr>
                <w:rFonts w:hint="eastAsia" w:asciiTheme="minorEastAsia" w:hAnsiTheme="minorEastAsia" w:eastAsiaTheme="minorEastAsia" w:cstheme="minorEastAsia"/>
                <w:color w:val="auto"/>
                <w:spacing w:val="-2"/>
                <w:sz w:val="32"/>
                <w:szCs w:val="32"/>
              </w:rPr>
              <w:t>/个</w:t>
            </w:r>
          </w:p>
        </w:tc>
        <w:tc>
          <w:tcPr>
            <w:tcW w:w="2243" w:type="dxa"/>
            <w:vAlign w:val="center"/>
          </w:tcPr>
          <w:p>
            <w:pPr>
              <w:spacing w:line="300" w:lineRule="auto"/>
              <w:jc w:val="center"/>
              <w:rPr>
                <w:rFonts w:asciiTheme="minorEastAsia" w:hAnsiTheme="minorEastAsia" w:eastAsiaTheme="minorEastAsia" w:cstheme="minorEastAsia"/>
                <w:color w:val="auto"/>
                <w:sz w:val="32"/>
                <w:szCs w:val="32"/>
              </w:rPr>
            </w:pPr>
          </w:p>
        </w:tc>
        <w:tc>
          <w:tcPr>
            <w:tcW w:w="815" w:type="dxa"/>
            <w:vAlign w:val="center"/>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08" w:type="dxa"/>
            <w:vMerge w:val="continue"/>
            <w:tcBorders>
              <w:top w:val="nil"/>
              <w:bottom w:val="nil"/>
            </w:tcBorders>
            <w:vAlign w:val="center"/>
          </w:tcPr>
          <w:p>
            <w:pPr>
              <w:spacing w:line="300" w:lineRule="auto"/>
              <w:jc w:val="center"/>
              <w:rPr>
                <w:rFonts w:asciiTheme="minorEastAsia" w:hAnsiTheme="minorEastAsia" w:eastAsiaTheme="minorEastAsia" w:cstheme="minorEastAsia"/>
                <w:color w:val="auto"/>
                <w:sz w:val="32"/>
                <w:szCs w:val="32"/>
              </w:rPr>
            </w:pPr>
          </w:p>
        </w:tc>
        <w:tc>
          <w:tcPr>
            <w:tcW w:w="3932" w:type="dxa"/>
            <w:vAlign w:val="center"/>
          </w:tcPr>
          <w:p>
            <w:pPr>
              <w:pStyle w:val="10"/>
              <w:spacing w:before="147" w:line="300" w:lineRule="auto"/>
              <w:ind w:left="12"/>
              <w:jc w:val="center"/>
              <w:rPr>
                <w:rFonts w:asciiTheme="minorEastAsia" w:hAnsiTheme="minorEastAsia" w:eastAsiaTheme="minorEastAsia" w:cstheme="minorEastAsia"/>
                <w:color w:val="auto"/>
                <w:spacing w:val="-1"/>
                <w:sz w:val="32"/>
                <w:szCs w:val="32"/>
                <w:lang w:eastAsia="zh-CN"/>
              </w:rPr>
            </w:pPr>
            <w:r>
              <w:rPr>
                <w:rFonts w:hint="eastAsia" w:asciiTheme="minorEastAsia" w:hAnsiTheme="minorEastAsia" w:eastAsiaTheme="minorEastAsia" w:cstheme="minorEastAsia"/>
                <w:color w:val="auto"/>
                <w:spacing w:val="-1"/>
                <w:sz w:val="32"/>
                <w:szCs w:val="32"/>
                <w:lang w:eastAsia="zh-CN"/>
              </w:rPr>
              <w:t>10分平台区物资（积木）</w:t>
            </w:r>
          </w:p>
        </w:tc>
        <w:tc>
          <w:tcPr>
            <w:tcW w:w="1223" w:type="dxa"/>
            <w:vAlign w:val="center"/>
          </w:tcPr>
          <w:p>
            <w:pPr>
              <w:pStyle w:val="10"/>
              <w:spacing w:before="123" w:line="300" w:lineRule="auto"/>
              <w:jc w:val="center"/>
              <w:rPr>
                <w:rFonts w:asciiTheme="minorEastAsia" w:hAnsiTheme="minorEastAsia" w:eastAsiaTheme="minorEastAsia" w:cstheme="minorEastAsia"/>
                <w:color w:val="auto"/>
                <w:spacing w:val="-7"/>
                <w:sz w:val="32"/>
                <w:szCs w:val="32"/>
                <w:lang w:eastAsia="zh-CN"/>
              </w:rPr>
            </w:pPr>
            <w:r>
              <w:rPr>
                <w:rFonts w:hint="eastAsia" w:asciiTheme="minorEastAsia" w:hAnsiTheme="minorEastAsia" w:eastAsiaTheme="minorEastAsia" w:cstheme="minorEastAsia"/>
                <w:color w:val="auto"/>
                <w:spacing w:val="-4"/>
                <w:sz w:val="32"/>
                <w:szCs w:val="32"/>
                <w:lang w:eastAsia="zh-CN"/>
              </w:rPr>
              <w:t>20</w:t>
            </w:r>
            <w:r>
              <w:rPr>
                <w:rFonts w:hint="eastAsia" w:asciiTheme="minorEastAsia" w:hAnsiTheme="minorEastAsia" w:eastAsiaTheme="minorEastAsia" w:cstheme="minorEastAsia"/>
                <w:color w:val="auto"/>
                <w:spacing w:val="-4"/>
                <w:sz w:val="32"/>
                <w:szCs w:val="32"/>
              </w:rPr>
              <w:t>/个</w:t>
            </w:r>
          </w:p>
        </w:tc>
        <w:tc>
          <w:tcPr>
            <w:tcW w:w="2243" w:type="dxa"/>
            <w:vAlign w:val="center"/>
          </w:tcPr>
          <w:p>
            <w:pPr>
              <w:spacing w:line="300" w:lineRule="auto"/>
              <w:jc w:val="center"/>
              <w:rPr>
                <w:rFonts w:asciiTheme="minorEastAsia" w:hAnsiTheme="minorEastAsia" w:eastAsiaTheme="minorEastAsia" w:cstheme="minorEastAsia"/>
                <w:color w:val="auto"/>
                <w:sz w:val="32"/>
                <w:szCs w:val="32"/>
              </w:rPr>
            </w:pPr>
          </w:p>
        </w:tc>
        <w:tc>
          <w:tcPr>
            <w:tcW w:w="815" w:type="dxa"/>
            <w:vAlign w:val="center"/>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08" w:type="dxa"/>
            <w:vMerge w:val="continue"/>
            <w:tcBorders>
              <w:top w:val="nil"/>
              <w:bottom w:val="nil"/>
            </w:tcBorders>
            <w:vAlign w:val="center"/>
          </w:tcPr>
          <w:p>
            <w:pPr>
              <w:spacing w:line="300" w:lineRule="auto"/>
              <w:jc w:val="center"/>
              <w:rPr>
                <w:rFonts w:asciiTheme="minorEastAsia" w:hAnsiTheme="minorEastAsia" w:eastAsiaTheme="minorEastAsia" w:cstheme="minorEastAsia"/>
                <w:color w:val="auto"/>
                <w:sz w:val="32"/>
                <w:szCs w:val="32"/>
              </w:rPr>
            </w:pPr>
          </w:p>
        </w:tc>
        <w:tc>
          <w:tcPr>
            <w:tcW w:w="3932" w:type="dxa"/>
            <w:vAlign w:val="center"/>
          </w:tcPr>
          <w:p>
            <w:pPr>
              <w:pStyle w:val="10"/>
              <w:spacing w:before="148" w:line="300" w:lineRule="auto"/>
              <w:ind w:left="12"/>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1"/>
                <w:sz w:val="32"/>
                <w:szCs w:val="32"/>
                <w:lang w:eastAsia="zh-CN"/>
              </w:rPr>
              <w:t>20分平台区物资（积木）</w:t>
            </w:r>
          </w:p>
        </w:tc>
        <w:tc>
          <w:tcPr>
            <w:tcW w:w="1223" w:type="dxa"/>
            <w:vAlign w:val="center"/>
          </w:tcPr>
          <w:p>
            <w:pPr>
              <w:pStyle w:val="10"/>
              <w:spacing w:before="124" w:line="30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4"/>
                <w:sz w:val="32"/>
                <w:szCs w:val="32"/>
                <w:lang w:eastAsia="zh-CN"/>
              </w:rPr>
              <w:t>40</w:t>
            </w:r>
            <w:r>
              <w:rPr>
                <w:rFonts w:hint="eastAsia" w:asciiTheme="minorEastAsia" w:hAnsiTheme="minorEastAsia" w:eastAsiaTheme="minorEastAsia" w:cstheme="minorEastAsia"/>
                <w:color w:val="auto"/>
                <w:spacing w:val="-4"/>
                <w:sz w:val="32"/>
                <w:szCs w:val="32"/>
              </w:rPr>
              <w:t>/个</w:t>
            </w:r>
          </w:p>
        </w:tc>
        <w:tc>
          <w:tcPr>
            <w:tcW w:w="2243" w:type="dxa"/>
            <w:vAlign w:val="center"/>
          </w:tcPr>
          <w:p>
            <w:pPr>
              <w:spacing w:line="300" w:lineRule="auto"/>
              <w:jc w:val="center"/>
              <w:rPr>
                <w:rFonts w:asciiTheme="minorEastAsia" w:hAnsiTheme="minorEastAsia" w:eastAsiaTheme="minorEastAsia" w:cstheme="minorEastAsia"/>
                <w:color w:val="auto"/>
                <w:sz w:val="32"/>
                <w:szCs w:val="32"/>
              </w:rPr>
            </w:pPr>
          </w:p>
        </w:tc>
        <w:tc>
          <w:tcPr>
            <w:tcW w:w="815" w:type="dxa"/>
            <w:vAlign w:val="center"/>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08" w:type="dxa"/>
            <w:vMerge w:val="continue"/>
            <w:tcBorders>
              <w:top w:val="nil"/>
            </w:tcBorders>
            <w:vAlign w:val="center"/>
          </w:tcPr>
          <w:p>
            <w:pPr>
              <w:spacing w:line="300" w:lineRule="auto"/>
              <w:jc w:val="center"/>
              <w:rPr>
                <w:rFonts w:asciiTheme="minorEastAsia" w:hAnsiTheme="minorEastAsia" w:eastAsiaTheme="minorEastAsia" w:cstheme="minorEastAsia"/>
                <w:color w:val="auto"/>
                <w:sz w:val="32"/>
                <w:szCs w:val="32"/>
              </w:rPr>
            </w:pPr>
          </w:p>
        </w:tc>
        <w:tc>
          <w:tcPr>
            <w:tcW w:w="3932" w:type="dxa"/>
            <w:vAlign w:val="center"/>
          </w:tcPr>
          <w:p>
            <w:pPr>
              <w:pStyle w:val="10"/>
              <w:spacing w:before="149" w:line="300" w:lineRule="auto"/>
              <w:ind w:left="7"/>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1"/>
                <w:sz w:val="32"/>
                <w:szCs w:val="32"/>
                <w:lang w:eastAsia="zh-CN"/>
              </w:rPr>
              <w:t>30分平台区物资（积木）</w:t>
            </w:r>
          </w:p>
        </w:tc>
        <w:tc>
          <w:tcPr>
            <w:tcW w:w="1223" w:type="dxa"/>
            <w:vAlign w:val="center"/>
          </w:tcPr>
          <w:p>
            <w:pPr>
              <w:pStyle w:val="10"/>
              <w:spacing w:before="125" w:line="30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2"/>
                <w:sz w:val="32"/>
                <w:szCs w:val="32"/>
                <w:lang w:eastAsia="zh-CN"/>
              </w:rPr>
              <w:t>60</w:t>
            </w:r>
            <w:r>
              <w:rPr>
                <w:rFonts w:hint="eastAsia" w:asciiTheme="minorEastAsia" w:hAnsiTheme="minorEastAsia" w:eastAsiaTheme="minorEastAsia" w:cstheme="minorEastAsia"/>
                <w:color w:val="auto"/>
                <w:spacing w:val="-2"/>
                <w:sz w:val="32"/>
                <w:szCs w:val="32"/>
              </w:rPr>
              <w:t>/个</w:t>
            </w:r>
          </w:p>
        </w:tc>
        <w:tc>
          <w:tcPr>
            <w:tcW w:w="2243" w:type="dxa"/>
            <w:vAlign w:val="center"/>
          </w:tcPr>
          <w:p>
            <w:pPr>
              <w:spacing w:line="300" w:lineRule="auto"/>
              <w:jc w:val="center"/>
              <w:rPr>
                <w:rFonts w:asciiTheme="minorEastAsia" w:hAnsiTheme="minorEastAsia" w:eastAsiaTheme="minorEastAsia" w:cstheme="minorEastAsia"/>
                <w:color w:val="auto"/>
                <w:sz w:val="32"/>
                <w:szCs w:val="32"/>
              </w:rPr>
            </w:pPr>
          </w:p>
        </w:tc>
        <w:tc>
          <w:tcPr>
            <w:tcW w:w="815" w:type="dxa"/>
            <w:vAlign w:val="center"/>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08" w:type="dxa"/>
            <w:vAlign w:val="center"/>
          </w:tcPr>
          <w:p>
            <w:pPr>
              <w:spacing w:line="300" w:lineRule="auto"/>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重启</w:t>
            </w:r>
          </w:p>
          <w:p>
            <w:pPr>
              <w:spacing w:line="300" w:lineRule="auto"/>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扣分</w:t>
            </w:r>
          </w:p>
        </w:tc>
        <w:tc>
          <w:tcPr>
            <w:tcW w:w="3932" w:type="dxa"/>
            <w:vAlign w:val="center"/>
          </w:tcPr>
          <w:p>
            <w:pPr>
              <w:spacing w:line="300" w:lineRule="auto"/>
              <w:jc w:val="center"/>
              <w:rPr>
                <w:rFonts w:asciiTheme="minorEastAsia" w:hAnsiTheme="minorEastAsia" w:eastAsiaTheme="minorEastAsia" w:cstheme="minorEastAsia"/>
                <w:color w:val="auto"/>
                <w:sz w:val="32"/>
                <w:szCs w:val="32"/>
              </w:rPr>
            </w:pPr>
          </w:p>
        </w:tc>
        <w:tc>
          <w:tcPr>
            <w:tcW w:w="1223" w:type="dxa"/>
            <w:vAlign w:val="center"/>
          </w:tcPr>
          <w:p>
            <w:pPr>
              <w:pStyle w:val="10"/>
              <w:spacing w:before="70" w:line="300" w:lineRule="auto"/>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-10/次</w:t>
            </w:r>
          </w:p>
        </w:tc>
        <w:tc>
          <w:tcPr>
            <w:tcW w:w="2243" w:type="dxa"/>
            <w:shd w:val="clear" w:color="auto" w:fill="auto"/>
            <w:vAlign w:val="center"/>
          </w:tcPr>
          <w:p>
            <w:pPr>
              <w:spacing w:line="300" w:lineRule="auto"/>
              <w:jc w:val="center"/>
              <w:rPr>
                <w:rFonts w:asciiTheme="minorEastAsia" w:hAnsiTheme="minorEastAsia" w:eastAsiaTheme="minorEastAsia" w:cstheme="minorEastAsia"/>
                <w:color w:val="auto"/>
                <w:sz w:val="32"/>
                <w:szCs w:val="32"/>
                <w:shd w:val="clear" w:color="FFFFFF" w:fill="D9D9D9"/>
              </w:rPr>
            </w:pPr>
          </w:p>
        </w:tc>
        <w:tc>
          <w:tcPr>
            <w:tcW w:w="815" w:type="dxa"/>
            <w:vAlign w:val="center"/>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406" w:type="dxa"/>
            <w:gridSpan w:val="4"/>
          </w:tcPr>
          <w:p>
            <w:pPr>
              <w:pStyle w:val="10"/>
              <w:spacing w:before="125" w:line="30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9"/>
                <w:sz w:val="32"/>
                <w:szCs w:val="32"/>
              </w:rPr>
              <w:t>本轮总分：</w:t>
            </w:r>
          </w:p>
        </w:tc>
        <w:tc>
          <w:tcPr>
            <w:tcW w:w="815" w:type="dxa"/>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406" w:type="dxa"/>
            <w:gridSpan w:val="4"/>
          </w:tcPr>
          <w:p>
            <w:pPr>
              <w:pStyle w:val="10"/>
              <w:spacing w:before="125" w:line="30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9"/>
                <w:sz w:val="32"/>
                <w:szCs w:val="32"/>
              </w:rPr>
              <w:t>本轮用时：</w:t>
            </w:r>
          </w:p>
        </w:tc>
        <w:tc>
          <w:tcPr>
            <w:tcW w:w="815" w:type="dxa"/>
          </w:tcPr>
          <w:p>
            <w:pPr>
              <w:spacing w:line="300" w:lineRule="auto"/>
              <w:jc w:val="center"/>
              <w:rPr>
                <w:rFonts w:asciiTheme="minorEastAsia" w:hAnsiTheme="minorEastAsia" w:eastAsiaTheme="minorEastAsia" w:cstheme="minorEastAsia"/>
                <w:color w:val="auto"/>
                <w:sz w:val="32"/>
                <w:szCs w:val="32"/>
              </w:rPr>
            </w:pPr>
          </w:p>
        </w:tc>
      </w:tr>
    </w:tbl>
    <w:p>
      <w:pPr>
        <w:spacing w:line="300" w:lineRule="auto"/>
        <w:rPr>
          <w:rFonts w:asciiTheme="minorEastAsia" w:hAnsiTheme="minorEastAsia" w:eastAsiaTheme="minorEastAsia" w:cstheme="minorEastAsia"/>
          <w:color w:val="auto"/>
          <w:sz w:val="32"/>
          <w:szCs w:val="32"/>
        </w:rPr>
      </w:pPr>
    </w:p>
    <w:p>
      <w:pPr>
        <w:pStyle w:val="2"/>
        <w:spacing w:before="65" w:line="300" w:lineRule="auto"/>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pacing w:val="4"/>
          <w:sz w:val="32"/>
          <w:szCs w:val="32"/>
        </w:rPr>
        <w:t>参赛队员:</w:t>
      </w:r>
      <w:r>
        <w:rPr>
          <w:rFonts w:hint="eastAsia" w:asciiTheme="minorEastAsia" w:hAnsiTheme="minorEastAsia" w:eastAsiaTheme="minorEastAsia" w:cstheme="minorEastAsia"/>
          <w:color w:val="auto"/>
          <w:spacing w:val="-42"/>
          <w:sz w:val="32"/>
          <w:szCs w:val="32"/>
        </w:rPr>
        <w:t xml:space="preserve"> </w:t>
      </w:r>
      <w:r>
        <w:rPr>
          <w:rFonts w:hint="eastAsia" w:asciiTheme="minorEastAsia" w:hAnsiTheme="minorEastAsia" w:eastAsiaTheme="minorEastAsia" w:cstheme="minorEastAsia"/>
          <w:color w:val="auto"/>
          <w:sz w:val="32"/>
          <w:szCs w:val="32"/>
          <w:u w:val="single"/>
        </w:rPr>
        <w:t xml:space="preserve">                          </w:t>
      </w:r>
    </w:p>
    <w:p>
      <w:pPr>
        <w:pStyle w:val="2"/>
        <w:spacing w:before="65" w:line="30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4"/>
          <w:sz w:val="32"/>
          <w:szCs w:val="32"/>
        </w:rPr>
        <w:t>裁</w:t>
      </w:r>
      <w:r>
        <w:rPr>
          <w:rFonts w:hint="eastAsia" w:asciiTheme="minorEastAsia" w:hAnsiTheme="minorEastAsia" w:eastAsiaTheme="minorEastAsia" w:cstheme="minorEastAsia"/>
          <w:color w:val="auto"/>
          <w:spacing w:val="4"/>
          <w:sz w:val="32"/>
          <w:szCs w:val="32"/>
          <w:lang w:eastAsia="zh-CN"/>
        </w:rPr>
        <w:t xml:space="preserve">       </w:t>
      </w:r>
      <w:r>
        <w:rPr>
          <w:rFonts w:hint="eastAsia" w:asciiTheme="minorEastAsia" w:hAnsiTheme="minorEastAsia" w:eastAsiaTheme="minorEastAsia" w:cstheme="minorEastAsia"/>
          <w:color w:val="auto"/>
          <w:spacing w:val="4"/>
          <w:sz w:val="32"/>
          <w:szCs w:val="32"/>
        </w:rPr>
        <w:t>判:</w:t>
      </w:r>
      <w:r>
        <w:rPr>
          <w:rFonts w:hint="eastAsia" w:asciiTheme="minorEastAsia" w:hAnsiTheme="minorEastAsia" w:eastAsiaTheme="minorEastAsia" w:cstheme="minorEastAsia"/>
          <w:color w:val="auto"/>
          <w:spacing w:val="8"/>
          <w:sz w:val="32"/>
          <w:szCs w:val="32"/>
        </w:rPr>
        <w:t xml:space="preserve">  </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eastAsia="zh-CN"/>
        </w:rPr>
        <w:t xml:space="preserve">        </w:t>
      </w:r>
      <w:r>
        <w:rPr>
          <w:rFonts w:hint="eastAsia" w:asciiTheme="minorEastAsia" w:hAnsiTheme="minorEastAsia" w:eastAsiaTheme="minorEastAsia" w:cstheme="minorEastAsia"/>
          <w:color w:val="auto"/>
          <w:sz w:val="32"/>
          <w:szCs w:val="32"/>
          <w:u w:val="single"/>
        </w:rPr>
        <w:t xml:space="preserve">               </w:t>
      </w:r>
    </w:p>
    <w:p>
      <w:pPr>
        <w:spacing w:line="300" w:lineRule="auto"/>
        <w:rPr>
          <w:rFonts w:ascii="宋体" w:hAnsi="宋体" w:eastAsia="宋体" w:cs="宋体"/>
          <w:color w:val="auto"/>
          <w:sz w:val="32"/>
          <w:szCs w:val="32"/>
        </w:rPr>
        <w:sectPr>
          <w:pgSz w:w="11906" w:h="16839"/>
          <w:pgMar w:top="2098" w:right="1474" w:bottom="1814" w:left="1587" w:header="0" w:footer="0" w:gutter="0"/>
          <w:cols w:space="720" w:num="1"/>
        </w:sectPr>
      </w:pPr>
    </w:p>
    <w:p>
      <w:pPr>
        <w:pStyle w:val="2"/>
        <w:spacing w:before="61" w:line="300" w:lineRule="auto"/>
        <w:rPr>
          <w:b/>
          <w:bCs/>
          <w:color w:val="auto"/>
          <w:spacing w:val="4"/>
          <w:sz w:val="32"/>
          <w:szCs w:val="32"/>
          <w:lang w:eastAsia="zh-CN"/>
        </w:rPr>
      </w:pPr>
      <w:r>
        <w:rPr>
          <w:rFonts w:hint="eastAsia"/>
          <w:b/>
          <w:bCs/>
          <w:color w:val="auto"/>
          <w:spacing w:val="4"/>
          <w:sz w:val="32"/>
          <w:szCs w:val="32"/>
        </w:rPr>
        <w:t>附录</w:t>
      </w:r>
      <w:r>
        <w:rPr>
          <w:rFonts w:hint="eastAsia"/>
          <w:color w:val="auto"/>
          <w:spacing w:val="4"/>
          <w:sz w:val="32"/>
          <w:szCs w:val="32"/>
        </w:rPr>
        <w:t xml:space="preserve"> </w:t>
      </w:r>
      <w:r>
        <w:rPr>
          <w:rFonts w:hint="eastAsia"/>
          <w:b/>
          <w:bCs/>
          <w:color w:val="auto"/>
          <w:spacing w:val="4"/>
          <w:sz w:val="32"/>
          <w:szCs w:val="32"/>
        </w:rPr>
        <w:t>2</w:t>
      </w:r>
      <w:r>
        <w:rPr>
          <w:rFonts w:hint="eastAsia"/>
          <w:b/>
          <w:bCs/>
          <w:color w:val="auto"/>
          <w:spacing w:val="4"/>
          <w:sz w:val="32"/>
          <w:szCs w:val="32"/>
          <w:lang w:eastAsia="zh-CN"/>
        </w:rPr>
        <w:t>：</w:t>
      </w:r>
    </w:p>
    <w:p>
      <w:pPr>
        <w:pStyle w:val="2"/>
        <w:spacing w:before="61" w:line="300" w:lineRule="auto"/>
        <w:ind w:left="186"/>
        <w:jc w:val="center"/>
        <w:rPr>
          <w:color w:val="auto"/>
          <w:sz w:val="32"/>
          <w:szCs w:val="32"/>
          <w:lang w:eastAsia="zh-CN"/>
        </w:rPr>
      </w:pPr>
      <w:r>
        <w:rPr>
          <w:rFonts w:hint="eastAsia" w:ascii="方正小标宋简体" w:hAnsi="方正小标宋简体" w:eastAsia="方正小标宋简体" w:cs="方正小标宋简体"/>
          <w:color w:val="auto"/>
          <w:spacing w:val="3"/>
          <w:sz w:val="36"/>
          <w:szCs w:val="36"/>
          <w:lang w:eastAsia="zh-CN"/>
        </w:rPr>
        <w:t>“火星家园 ”场地赛小学高年级组记分表</w:t>
      </w:r>
    </w:p>
    <w:p>
      <w:pPr>
        <w:pStyle w:val="2"/>
        <w:spacing w:before="65" w:line="300" w:lineRule="auto"/>
        <w:rPr>
          <w:color w:val="auto"/>
          <w:sz w:val="32"/>
          <w:szCs w:val="32"/>
        </w:rPr>
      </w:pPr>
      <w:r>
        <w:rPr>
          <w:rFonts w:hint="eastAsia"/>
          <w:color w:val="auto"/>
          <w:spacing w:val="2"/>
          <w:sz w:val="32"/>
          <w:szCs w:val="32"/>
        </w:rPr>
        <w:t>参赛队名称:</w:t>
      </w:r>
      <w:r>
        <w:rPr>
          <w:rFonts w:hint="eastAsia"/>
          <w:color w:val="auto"/>
          <w:spacing w:val="-40"/>
          <w:sz w:val="32"/>
          <w:szCs w:val="32"/>
        </w:rPr>
        <w:t xml:space="preserve"> </w:t>
      </w:r>
      <w:r>
        <w:rPr>
          <w:rFonts w:hint="eastAsia"/>
          <w:color w:val="auto"/>
          <w:spacing w:val="1"/>
          <w:sz w:val="32"/>
          <w:szCs w:val="32"/>
          <w:u w:val="single"/>
        </w:rPr>
        <w:t xml:space="preserve">             </w:t>
      </w:r>
      <w:r>
        <w:rPr>
          <w:rFonts w:hint="eastAsia"/>
          <w:color w:val="auto"/>
          <w:sz w:val="32"/>
          <w:szCs w:val="32"/>
          <w:u w:val="single"/>
        </w:rPr>
        <w:t xml:space="preserve">     </w:t>
      </w:r>
      <w:r>
        <w:rPr>
          <w:rFonts w:hint="eastAsia"/>
          <w:color w:val="auto"/>
          <w:spacing w:val="-36"/>
          <w:sz w:val="32"/>
          <w:szCs w:val="32"/>
        </w:rPr>
        <w:t xml:space="preserve"> </w:t>
      </w:r>
      <w:r>
        <w:rPr>
          <w:rFonts w:hint="eastAsia"/>
          <w:color w:val="auto"/>
          <w:spacing w:val="-36"/>
          <w:sz w:val="32"/>
          <w:szCs w:val="32"/>
          <w:lang w:eastAsia="zh-CN"/>
        </w:rPr>
        <w:t xml:space="preserve">   </w:t>
      </w:r>
      <w:r>
        <w:rPr>
          <w:rFonts w:hint="eastAsia"/>
          <w:color w:val="auto"/>
          <w:spacing w:val="2"/>
          <w:sz w:val="32"/>
          <w:szCs w:val="32"/>
        </w:rPr>
        <w:t>轮次:</w:t>
      </w:r>
      <w:r>
        <w:rPr>
          <w:rFonts w:hint="eastAsia"/>
          <w:color w:val="auto"/>
          <w:spacing w:val="9"/>
          <w:sz w:val="32"/>
          <w:szCs w:val="32"/>
        </w:rPr>
        <w:t xml:space="preserve">  </w:t>
      </w:r>
      <w:r>
        <w:rPr>
          <w:rFonts w:hint="eastAsia"/>
          <w:color w:val="auto"/>
          <w:sz w:val="32"/>
          <w:szCs w:val="32"/>
          <w:u w:val="single"/>
        </w:rPr>
        <w:t xml:space="preserve">                  </w:t>
      </w:r>
    </w:p>
    <w:tbl>
      <w:tblPr>
        <w:tblStyle w:val="9"/>
        <w:tblW w:w="828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3582"/>
        <w:gridCol w:w="1020"/>
        <w:gridCol w:w="1966"/>
        <w:gridCol w:w="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32" w:type="dxa"/>
            <w:vAlign w:val="center"/>
          </w:tcPr>
          <w:p>
            <w:pPr>
              <w:pStyle w:val="10"/>
              <w:spacing w:before="127" w:line="300" w:lineRule="auto"/>
              <w:jc w:val="center"/>
              <w:rPr>
                <w:b/>
                <w:bCs/>
                <w:color w:val="auto"/>
                <w:spacing w:val="-3"/>
                <w:sz w:val="32"/>
                <w:szCs w:val="32"/>
              </w:rPr>
            </w:pPr>
            <w:r>
              <w:rPr>
                <w:rFonts w:hint="eastAsia"/>
                <w:b/>
                <w:bCs/>
                <w:color w:val="auto"/>
                <w:spacing w:val="-3"/>
                <w:sz w:val="32"/>
                <w:szCs w:val="32"/>
                <w:lang w:eastAsia="zh-CN"/>
              </w:rPr>
              <w:t>任</w:t>
            </w:r>
            <w:r>
              <w:rPr>
                <w:rFonts w:hint="eastAsia"/>
                <w:b/>
                <w:bCs/>
                <w:color w:val="auto"/>
                <w:spacing w:val="-3"/>
                <w:sz w:val="32"/>
                <w:szCs w:val="32"/>
              </w:rPr>
              <w:t>务</w:t>
            </w:r>
          </w:p>
          <w:p>
            <w:pPr>
              <w:pStyle w:val="10"/>
              <w:spacing w:before="127" w:line="300" w:lineRule="auto"/>
              <w:jc w:val="center"/>
              <w:rPr>
                <w:color w:val="auto"/>
                <w:sz w:val="32"/>
                <w:szCs w:val="32"/>
              </w:rPr>
            </w:pPr>
            <w:r>
              <w:rPr>
                <w:rFonts w:hint="eastAsia"/>
                <w:b/>
                <w:bCs/>
                <w:color w:val="auto"/>
                <w:spacing w:val="-3"/>
                <w:sz w:val="32"/>
                <w:szCs w:val="32"/>
              </w:rPr>
              <w:t>名称</w:t>
            </w:r>
          </w:p>
        </w:tc>
        <w:tc>
          <w:tcPr>
            <w:tcW w:w="3582" w:type="dxa"/>
            <w:vAlign w:val="center"/>
          </w:tcPr>
          <w:p>
            <w:pPr>
              <w:pStyle w:val="10"/>
              <w:spacing w:before="127" w:line="300" w:lineRule="auto"/>
              <w:jc w:val="center"/>
              <w:rPr>
                <w:color w:val="auto"/>
                <w:sz w:val="32"/>
                <w:szCs w:val="32"/>
              </w:rPr>
            </w:pPr>
            <w:r>
              <w:rPr>
                <w:rFonts w:hint="eastAsia"/>
                <w:b/>
                <w:bCs/>
                <w:color w:val="auto"/>
                <w:spacing w:val="-4"/>
                <w:sz w:val="32"/>
                <w:szCs w:val="32"/>
              </w:rPr>
              <w:t>得分条件</w:t>
            </w:r>
          </w:p>
        </w:tc>
        <w:tc>
          <w:tcPr>
            <w:tcW w:w="1020" w:type="dxa"/>
            <w:vAlign w:val="center"/>
          </w:tcPr>
          <w:p>
            <w:pPr>
              <w:pStyle w:val="10"/>
              <w:spacing w:before="127" w:line="300" w:lineRule="auto"/>
              <w:jc w:val="center"/>
              <w:rPr>
                <w:color w:val="auto"/>
                <w:sz w:val="32"/>
                <w:szCs w:val="32"/>
              </w:rPr>
            </w:pPr>
            <w:r>
              <w:rPr>
                <w:rFonts w:hint="eastAsia"/>
                <w:b/>
                <w:bCs/>
                <w:color w:val="auto"/>
                <w:spacing w:val="-7"/>
                <w:sz w:val="32"/>
                <w:szCs w:val="32"/>
              </w:rPr>
              <w:t>分</w:t>
            </w:r>
            <w:r>
              <w:rPr>
                <w:rFonts w:hint="eastAsia"/>
                <w:b/>
                <w:bCs/>
                <w:color w:val="auto"/>
                <w:spacing w:val="-7"/>
                <w:sz w:val="32"/>
                <w:szCs w:val="32"/>
                <w:lang w:eastAsia="zh-CN"/>
              </w:rPr>
              <w:t xml:space="preserve"> </w:t>
            </w:r>
            <w:r>
              <w:rPr>
                <w:rFonts w:hint="eastAsia"/>
                <w:b/>
                <w:bCs/>
                <w:color w:val="auto"/>
                <w:spacing w:val="-7"/>
                <w:sz w:val="32"/>
                <w:szCs w:val="32"/>
              </w:rPr>
              <w:t>值</w:t>
            </w:r>
          </w:p>
        </w:tc>
        <w:tc>
          <w:tcPr>
            <w:tcW w:w="1966" w:type="dxa"/>
            <w:vAlign w:val="center"/>
          </w:tcPr>
          <w:p>
            <w:pPr>
              <w:pStyle w:val="10"/>
              <w:spacing w:before="127" w:line="300" w:lineRule="auto"/>
              <w:ind w:left="52"/>
              <w:jc w:val="center"/>
              <w:rPr>
                <w:color w:val="auto"/>
                <w:sz w:val="32"/>
                <w:szCs w:val="32"/>
              </w:rPr>
            </w:pPr>
            <w:r>
              <w:rPr>
                <w:rFonts w:hint="eastAsia"/>
                <w:b/>
                <w:bCs/>
                <w:color w:val="auto"/>
                <w:spacing w:val="-4"/>
                <w:sz w:val="32"/>
                <w:szCs w:val="32"/>
              </w:rPr>
              <w:t>完成情况</w:t>
            </w:r>
          </w:p>
        </w:tc>
        <w:tc>
          <w:tcPr>
            <w:tcW w:w="786" w:type="dxa"/>
            <w:vAlign w:val="center"/>
          </w:tcPr>
          <w:p>
            <w:pPr>
              <w:pStyle w:val="10"/>
              <w:spacing w:before="127" w:line="300" w:lineRule="auto"/>
              <w:jc w:val="center"/>
              <w:rPr>
                <w:color w:val="auto"/>
                <w:sz w:val="32"/>
                <w:szCs w:val="32"/>
              </w:rPr>
            </w:pPr>
            <w:r>
              <w:rPr>
                <w:rFonts w:hint="eastAsia"/>
                <w:b/>
                <w:bCs/>
                <w:color w:val="auto"/>
                <w:spacing w:val="-6"/>
                <w:sz w:val="32"/>
                <w:szCs w:val="32"/>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32" w:type="dxa"/>
            <w:vMerge w:val="restart"/>
            <w:tcBorders>
              <w:bottom w:val="nil"/>
            </w:tcBorders>
            <w:vAlign w:val="center"/>
          </w:tcPr>
          <w:p>
            <w:pPr>
              <w:pStyle w:val="10"/>
              <w:spacing w:before="147" w:line="300" w:lineRule="auto"/>
              <w:ind w:left="118"/>
              <w:jc w:val="both"/>
              <w:rPr>
                <w:rFonts w:asciiTheme="minorEastAsia" w:hAnsiTheme="minorEastAsia" w:eastAsiaTheme="minorEastAsia" w:cstheme="minorEastAsia"/>
                <w:color w:val="auto"/>
                <w:spacing w:val="-4"/>
                <w:sz w:val="32"/>
                <w:szCs w:val="32"/>
              </w:rPr>
            </w:pPr>
            <w:r>
              <w:rPr>
                <w:rFonts w:hint="eastAsia" w:asciiTheme="minorEastAsia" w:hAnsiTheme="minorEastAsia" w:eastAsiaTheme="minorEastAsia" w:cstheme="minorEastAsia"/>
                <w:color w:val="auto"/>
                <w:spacing w:val="-4"/>
                <w:sz w:val="32"/>
                <w:szCs w:val="32"/>
              </w:rPr>
              <w:t>运输</w:t>
            </w:r>
          </w:p>
          <w:p>
            <w:pPr>
              <w:pStyle w:val="10"/>
              <w:spacing w:before="147" w:line="300" w:lineRule="auto"/>
              <w:ind w:left="118"/>
              <w:jc w:val="both"/>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4"/>
                <w:sz w:val="32"/>
                <w:szCs w:val="32"/>
                <w:lang w:eastAsia="zh-CN"/>
              </w:rPr>
              <w:t>物资</w:t>
            </w:r>
          </w:p>
        </w:tc>
        <w:tc>
          <w:tcPr>
            <w:tcW w:w="3582" w:type="dxa"/>
          </w:tcPr>
          <w:p>
            <w:pPr>
              <w:pStyle w:val="10"/>
              <w:spacing w:before="147" w:line="300" w:lineRule="auto"/>
              <w:ind w:left="12"/>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1"/>
                <w:sz w:val="32"/>
                <w:szCs w:val="32"/>
                <w:lang w:eastAsia="zh-CN"/>
              </w:rPr>
              <w:t>10分仓储区物资（积木）</w:t>
            </w:r>
          </w:p>
        </w:tc>
        <w:tc>
          <w:tcPr>
            <w:tcW w:w="1020" w:type="dxa"/>
            <w:vAlign w:val="center"/>
          </w:tcPr>
          <w:p>
            <w:pPr>
              <w:pStyle w:val="10"/>
              <w:spacing w:before="123" w:line="30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4"/>
                <w:sz w:val="32"/>
                <w:szCs w:val="32"/>
                <w:lang w:eastAsia="zh-CN"/>
              </w:rPr>
              <w:t>1</w:t>
            </w:r>
            <w:r>
              <w:rPr>
                <w:rFonts w:hint="eastAsia" w:asciiTheme="minorEastAsia" w:hAnsiTheme="minorEastAsia" w:eastAsiaTheme="minorEastAsia" w:cstheme="minorEastAsia"/>
                <w:color w:val="auto"/>
                <w:spacing w:val="-4"/>
                <w:sz w:val="32"/>
                <w:szCs w:val="32"/>
              </w:rPr>
              <w:t>/个</w:t>
            </w:r>
          </w:p>
        </w:tc>
        <w:tc>
          <w:tcPr>
            <w:tcW w:w="1966" w:type="dxa"/>
            <w:vAlign w:val="center"/>
          </w:tcPr>
          <w:p>
            <w:pPr>
              <w:spacing w:line="300" w:lineRule="auto"/>
              <w:jc w:val="center"/>
              <w:rPr>
                <w:rFonts w:asciiTheme="minorEastAsia" w:hAnsiTheme="minorEastAsia" w:eastAsiaTheme="minorEastAsia" w:cstheme="minorEastAsia"/>
                <w:color w:val="auto"/>
                <w:sz w:val="32"/>
                <w:szCs w:val="32"/>
              </w:rPr>
            </w:pPr>
          </w:p>
        </w:tc>
        <w:tc>
          <w:tcPr>
            <w:tcW w:w="786" w:type="dxa"/>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32" w:type="dxa"/>
            <w:vMerge w:val="continue"/>
            <w:tcBorders>
              <w:top w:val="nil"/>
              <w:bottom w:val="nil"/>
            </w:tcBorders>
          </w:tcPr>
          <w:p>
            <w:pPr>
              <w:spacing w:line="300" w:lineRule="auto"/>
              <w:jc w:val="center"/>
              <w:rPr>
                <w:rFonts w:asciiTheme="minorEastAsia" w:hAnsiTheme="minorEastAsia" w:eastAsiaTheme="minorEastAsia" w:cstheme="minorEastAsia"/>
                <w:color w:val="auto"/>
                <w:sz w:val="32"/>
                <w:szCs w:val="32"/>
              </w:rPr>
            </w:pPr>
          </w:p>
        </w:tc>
        <w:tc>
          <w:tcPr>
            <w:tcW w:w="3582" w:type="dxa"/>
          </w:tcPr>
          <w:p>
            <w:pPr>
              <w:pStyle w:val="10"/>
              <w:spacing w:before="148" w:line="300" w:lineRule="auto"/>
              <w:ind w:left="12"/>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1"/>
                <w:sz w:val="32"/>
                <w:szCs w:val="32"/>
                <w:lang w:eastAsia="zh-CN"/>
              </w:rPr>
              <w:t>20分仓储区物资（积木）</w:t>
            </w:r>
          </w:p>
        </w:tc>
        <w:tc>
          <w:tcPr>
            <w:tcW w:w="1020" w:type="dxa"/>
            <w:vAlign w:val="center"/>
          </w:tcPr>
          <w:p>
            <w:pPr>
              <w:pStyle w:val="10"/>
              <w:spacing w:before="124" w:line="30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4"/>
                <w:sz w:val="32"/>
                <w:szCs w:val="32"/>
                <w:lang w:eastAsia="zh-CN"/>
              </w:rPr>
              <w:t>2</w:t>
            </w:r>
            <w:r>
              <w:rPr>
                <w:rFonts w:hint="eastAsia" w:asciiTheme="minorEastAsia" w:hAnsiTheme="minorEastAsia" w:eastAsiaTheme="minorEastAsia" w:cstheme="minorEastAsia"/>
                <w:color w:val="auto"/>
                <w:spacing w:val="-4"/>
                <w:sz w:val="32"/>
                <w:szCs w:val="32"/>
              </w:rPr>
              <w:t>/个</w:t>
            </w:r>
          </w:p>
        </w:tc>
        <w:tc>
          <w:tcPr>
            <w:tcW w:w="1966" w:type="dxa"/>
            <w:vAlign w:val="center"/>
          </w:tcPr>
          <w:p>
            <w:pPr>
              <w:spacing w:line="300" w:lineRule="auto"/>
              <w:jc w:val="center"/>
              <w:rPr>
                <w:rFonts w:asciiTheme="minorEastAsia" w:hAnsiTheme="minorEastAsia" w:eastAsiaTheme="minorEastAsia" w:cstheme="minorEastAsia"/>
                <w:color w:val="auto"/>
                <w:sz w:val="32"/>
                <w:szCs w:val="32"/>
              </w:rPr>
            </w:pPr>
          </w:p>
        </w:tc>
        <w:tc>
          <w:tcPr>
            <w:tcW w:w="786" w:type="dxa"/>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32" w:type="dxa"/>
            <w:vMerge w:val="continue"/>
            <w:tcBorders>
              <w:top w:val="nil"/>
              <w:bottom w:val="nil"/>
            </w:tcBorders>
          </w:tcPr>
          <w:p>
            <w:pPr>
              <w:spacing w:line="300" w:lineRule="auto"/>
              <w:jc w:val="center"/>
              <w:rPr>
                <w:rFonts w:asciiTheme="minorEastAsia" w:hAnsiTheme="minorEastAsia" w:eastAsiaTheme="minorEastAsia" w:cstheme="minorEastAsia"/>
                <w:color w:val="auto"/>
                <w:sz w:val="32"/>
                <w:szCs w:val="32"/>
              </w:rPr>
            </w:pPr>
          </w:p>
        </w:tc>
        <w:tc>
          <w:tcPr>
            <w:tcW w:w="3582" w:type="dxa"/>
          </w:tcPr>
          <w:p>
            <w:pPr>
              <w:pStyle w:val="10"/>
              <w:spacing w:before="149" w:line="300" w:lineRule="auto"/>
              <w:ind w:left="7"/>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1"/>
                <w:sz w:val="32"/>
                <w:szCs w:val="32"/>
                <w:lang w:eastAsia="zh-CN"/>
              </w:rPr>
              <w:t>30分仓储区物资（积木）</w:t>
            </w:r>
          </w:p>
        </w:tc>
        <w:tc>
          <w:tcPr>
            <w:tcW w:w="1020" w:type="dxa"/>
            <w:vAlign w:val="center"/>
          </w:tcPr>
          <w:p>
            <w:pPr>
              <w:pStyle w:val="10"/>
              <w:spacing w:before="125" w:line="30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2"/>
                <w:sz w:val="32"/>
                <w:szCs w:val="32"/>
                <w:lang w:eastAsia="zh-CN"/>
              </w:rPr>
              <w:t>3</w:t>
            </w:r>
            <w:r>
              <w:rPr>
                <w:rFonts w:hint="eastAsia" w:asciiTheme="minorEastAsia" w:hAnsiTheme="minorEastAsia" w:eastAsiaTheme="minorEastAsia" w:cstheme="minorEastAsia"/>
                <w:color w:val="auto"/>
                <w:spacing w:val="-2"/>
                <w:sz w:val="32"/>
                <w:szCs w:val="32"/>
              </w:rPr>
              <w:t>/个</w:t>
            </w:r>
          </w:p>
        </w:tc>
        <w:tc>
          <w:tcPr>
            <w:tcW w:w="1966" w:type="dxa"/>
            <w:vAlign w:val="center"/>
          </w:tcPr>
          <w:p>
            <w:pPr>
              <w:spacing w:line="300" w:lineRule="auto"/>
              <w:jc w:val="center"/>
              <w:rPr>
                <w:rFonts w:asciiTheme="minorEastAsia" w:hAnsiTheme="minorEastAsia" w:eastAsiaTheme="minorEastAsia" w:cstheme="minorEastAsia"/>
                <w:color w:val="auto"/>
                <w:sz w:val="32"/>
                <w:szCs w:val="32"/>
              </w:rPr>
            </w:pPr>
          </w:p>
        </w:tc>
        <w:tc>
          <w:tcPr>
            <w:tcW w:w="786" w:type="dxa"/>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32" w:type="dxa"/>
            <w:vMerge w:val="continue"/>
            <w:tcBorders>
              <w:top w:val="nil"/>
              <w:bottom w:val="nil"/>
            </w:tcBorders>
          </w:tcPr>
          <w:p>
            <w:pPr>
              <w:spacing w:line="300" w:lineRule="auto"/>
              <w:jc w:val="center"/>
              <w:rPr>
                <w:rFonts w:asciiTheme="minorEastAsia" w:hAnsiTheme="minorEastAsia" w:eastAsiaTheme="minorEastAsia" w:cstheme="minorEastAsia"/>
                <w:color w:val="auto"/>
                <w:sz w:val="32"/>
                <w:szCs w:val="32"/>
              </w:rPr>
            </w:pPr>
          </w:p>
        </w:tc>
        <w:tc>
          <w:tcPr>
            <w:tcW w:w="3582" w:type="dxa"/>
          </w:tcPr>
          <w:p>
            <w:pPr>
              <w:pStyle w:val="10"/>
              <w:spacing w:before="147" w:line="300" w:lineRule="auto"/>
              <w:ind w:left="12"/>
              <w:jc w:val="center"/>
              <w:rPr>
                <w:rFonts w:asciiTheme="minorEastAsia" w:hAnsiTheme="minorEastAsia" w:eastAsiaTheme="minorEastAsia" w:cstheme="minorEastAsia"/>
                <w:color w:val="auto"/>
                <w:spacing w:val="-1"/>
                <w:sz w:val="32"/>
                <w:szCs w:val="32"/>
                <w:lang w:eastAsia="zh-CN"/>
              </w:rPr>
            </w:pPr>
            <w:r>
              <w:rPr>
                <w:rFonts w:hint="eastAsia" w:asciiTheme="minorEastAsia" w:hAnsiTheme="minorEastAsia" w:eastAsiaTheme="minorEastAsia" w:cstheme="minorEastAsia"/>
                <w:color w:val="auto"/>
                <w:spacing w:val="-1"/>
                <w:sz w:val="32"/>
                <w:szCs w:val="32"/>
                <w:lang w:eastAsia="zh-CN"/>
              </w:rPr>
              <w:t>10分平台区物资（积木）</w:t>
            </w:r>
          </w:p>
        </w:tc>
        <w:tc>
          <w:tcPr>
            <w:tcW w:w="1020" w:type="dxa"/>
            <w:vAlign w:val="center"/>
          </w:tcPr>
          <w:p>
            <w:pPr>
              <w:pStyle w:val="10"/>
              <w:spacing w:before="123" w:line="300" w:lineRule="auto"/>
              <w:jc w:val="center"/>
              <w:rPr>
                <w:rFonts w:asciiTheme="minorEastAsia" w:hAnsiTheme="minorEastAsia" w:eastAsiaTheme="minorEastAsia" w:cstheme="minorEastAsia"/>
                <w:color w:val="auto"/>
                <w:spacing w:val="-7"/>
                <w:sz w:val="32"/>
                <w:szCs w:val="32"/>
                <w:lang w:eastAsia="zh-CN"/>
              </w:rPr>
            </w:pPr>
            <w:r>
              <w:rPr>
                <w:rFonts w:hint="eastAsia" w:asciiTheme="minorEastAsia" w:hAnsiTheme="minorEastAsia" w:eastAsiaTheme="minorEastAsia" w:cstheme="minorEastAsia"/>
                <w:color w:val="auto"/>
                <w:spacing w:val="-4"/>
                <w:sz w:val="32"/>
                <w:szCs w:val="32"/>
                <w:lang w:eastAsia="zh-CN"/>
              </w:rPr>
              <w:t>10</w:t>
            </w:r>
            <w:r>
              <w:rPr>
                <w:rFonts w:hint="eastAsia" w:asciiTheme="minorEastAsia" w:hAnsiTheme="minorEastAsia" w:eastAsiaTheme="minorEastAsia" w:cstheme="minorEastAsia"/>
                <w:color w:val="auto"/>
                <w:spacing w:val="-4"/>
                <w:sz w:val="32"/>
                <w:szCs w:val="32"/>
              </w:rPr>
              <w:t>/个</w:t>
            </w:r>
          </w:p>
        </w:tc>
        <w:tc>
          <w:tcPr>
            <w:tcW w:w="1966" w:type="dxa"/>
            <w:vAlign w:val="center"/>
          </w:tcPr>
          <w:p>
            <w:pPr>
              <w:spacing w:line="300" w:lineRule="auto"/>
              <w:jc w:val="center"/>
              <w:rPr>
                <w:rFonts w:asciiTheme="minorEastAsia" w:hAnsiTheme="minorEastAsia" w:eastAsiaTheme="minorEastAsia" w:cstheme="minorEastAsia"/>
                <w:color w:val="auto"/>
                <w:sz w:val="32"/>
                <w:szCs w:val="32"/>
              </w:rPr>
            </w:pPr>
          </w:p>
        </w:tc>
        <w:tc>
          <w:tcPr>
            <w:tcW w:w="786" w:type="dxa"/>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32" w:type="dxa"/>
            <w:vMerge w:val="continue"/>
            <w:tcBorders>
              <w:top w:val="nil"/>
              <w:bottom w:val="nil"/>
            </w:tcBorders>
          </w:tcPr>
          <w:p>
            <w:pPr>
              <w:spacing w:line="300" w:lineRule="auto"/>
              <w:jc w:val="center"/>
              <w:rPr>
                <w:rFonts w:asciiTheme="minorEastAsia" w:hAnsiTheme="minorEastAsia" w:eastAsiaTheme="minorEastAsia" w:cstheme="minorEastAsia"/>
                <w:color w:val="auto"/>
                <w:sz w:val="32"/>
                <w:szCs w:val="32"/>
              </w:rPr>
            </w:pPr>
          </w:p>
        </w:tc>
        <w:tc>
          <w:tcPr>
            <w:tcW w:w="3582" w:type="dxa"/>
          </w:tcPr>
          <w:p>
            <w:pPr>
              <w:pStyle w:val="10"/>
              <w:spacing w:before="148" w:line="300" w:lineRule="auto"/>
              <w:ind w:left="12"/>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1"/>
                <w:sz w:val="32"/>
                <w:szCs w:val="32"/>
                <w:lang w:eastAsia="zh-CN"/>
              </w:rPr>
              <w:t>20分平台区物资（积木）</w:t>
            </w:r>
          </w:p>
        </w:tc>
        <w:tc>
          <w:tcPr>
            <w:tcW w:w="1020" w:type="dxa"/>
            <w:vAlign w:val="center"/>
          </w:tcPr>
          <w:p>
            <w:pPr>
              <w:pStyle w:val="10"/>
              <w:spacing w:before="124" w:line="30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4"/>
                <w:sz w:val="32"/>
                <w:szCs w:val="32"/>
                <w:lang w:eastAsia="zh-CN"/>
              </w:rPr>
              <w:t>20</w:t>
            </w:r>
            <w:r>
              <w:rPr>
                <w:rFonts w:hint="eastAsia" w:asciiTheme="minorEastAsia" w:hAnsiTheme="minorEastAsia" w:eastAsiaTheme="minorEastAsia" w:cstheme="minorEastAsia"/>
                <w:color w:val="auto"/>
                <w:spacing w:val="-4"/>
                <w:sz w:val="32"/>
                <w:szCs w:val="32"/>
              </w:rPr>
              <w:t>/个</w:t>
            </w:r>
          </w:p>
        </w:tc>
        <w:tc>
          <w:tcPr>
            <w:tcW w:w="1966" w:type="dxa"/>
            <w:vAlign w:val="center"/>
          </w:tcPr>
          <w:p>
            <w:pPr>
              <w:spacing w:line="300" w:lineRule="auto"/>
              <w:jc w:val="center"/>
              <w:rPr>
                <w:rFonts w:asciiTheme="minorEastAsia" w:hAnsiTheme="minorEastAsia" w:eastAsiaTheme="minorEastAsia" w:cstheme="minorEastAsia"/>
                <w:color w:val="auto"/>
                <w:sz w:val="32"/>
                <w:szCs w:val="32"/>
              </w:rPr>
            </w:pPr>
          </w:p>
        </w:tc>
        <w:tc>
          <w:tcPr>
            <w:tcW w:w="786" w:type="dxa"/>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32" w:type="dxa"/>
            <w:vMerge w:val="continue"/>
            <w:tcBorders>
              <w:top w:val="nil"/>
            </w:tcBorders>
          </w:tcPr>
          <w:p>
            <w:pPr>
              <w:spacing w:line="300" w:lineRule="auto"/>
              <w:jc w:val="center"/>
              <w:rPr>
                <w:rFonts w:asciiTheme="minorEastAsia" w:hAnsiTheme="minorEastAsia" w:eastAsiaTheme="minorEastAsia" w:cstheme="minorEastAsia"/>
                <w:color w:val="auto"/>
                <w:sz w:val="32"/>
                <w:szCs w:val="32"/>
              </w:rPr>
            </w:pPr>
          </w:p>
        </w:tc>
        <w:tc>
          <w:tcPr>
            <w:tcW w:w="3582" w:type="dxa"/>
          </w:tcPr>
          <w:p>
            <w:pPr>
              <w:pStyle w:val="10"/>
              <w:spacing w:before="149" w:line="300" w:lineRule="auto"/>
              <w:ind w:left="7"/>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1"/>
                <w:sz w:val="32"/>
                <w:szCs w:val="32"/>
                <w:lang w:eastAsia="zh-CN"/>
              </w:rPr>
              <w:t>30分平台区物资（积木）</w:t>
            </w:r>
          </w:p>
        </w:tc>
        <w:tc>
          <w:tcPr>
            <w:tcW w:w="1020" w:type="dxa"/>
            <w:vAlign w:val="center"/>
          </w:tcPr>
          <w:p>
            <w:pPr>
              <w:pStyle w:val="10"/>
              <w:spacing w:before="125" w:line="30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2"/>
                <w:sz w:val="32"/>
                <w:szCs w:val="32"/>
                <w:lang w:eastAsia="zh-CN"/>
              </w:rPr>
              <w:t>30</w:t>
            </w:r>
            <w:r>
              <w:rPr>
                <w:rFonts w:hint="eastAsia" w:asciiTheme="minorEastAsia" w:hAnsiTheme="minorEastAsia" w:eastAsiaTheme="minorEastAsia" w:cstheme="minorEastAsia"/>
                <w:color w:val="auto"/>
                <w:spacing w:val="-2"/>
                <w:sz w:val="32"/>
                <w:szCs w:val="32"/>
              </w:rPr>
              <w:t>/个</w:t>
            </w:r>
          </w:p>
        </w:tc>
        <w:tc>
          <w:tcPr>
            <w:tcW w:w="1966" w:type="dxa"/>
            <w:vAlign w:val="center"/>
          </w:tcPr>
          <w:p>
            <w:pPr>
              <w:spacing w:line="300" w:lineRule="auto"/>
              <w:jc w:val="center"/>
              <w:rPr>
                <w:rFonts w:asciiTheme="minorEastAsia" w:hAnsiTheme="minorEastAsia" w:eastAsiaTheme="minorEastAsia" w:cstheme="minorEastAsia"/>
                <w:color w:val="auto"/>
                <w:sz w:val="32"/>
                <w:szCs w:val="32"/>
              </w:rPr>
            </w:pPr>
          </w:p>
        </w:tc>
        <w:tc>
          <w:tcPr>
            <w:tcW w:w="786" w:type="dxa"/>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32" w:type="dxa"/>
            <w:vAlign w:val="center"/>
          </w:tcPr>
          <w:p>
            <w:pPr>
              <w:spacing w:line="300" w:lineRule="auto"/>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重启扣分</w:t>
            </w:r>
          </w:p>
        </w:tc>
        <w:tc>
          <w:tcPr>
            <w:tcW w:w="3582" w:type="dxa"/>
          </w:tcPr>
          <w:p>
            <w:pPr>
              <w:spacing w:line="300" w:lineRule="auto"/>
              <w:jc w:val="center"/>
              <w:rPr>
                <w:rFonts w:asciiTheme="minorEastAsia" w:hAnsiTheme="minorEastAsia" w:eastAsiaTheme="minorEastAsia" w:cstheme="minorEastAsia"/>
                <w:color w:val="auto"/>
                <w:sz w:val="32"/>
                <w:szCs w:val="32"/>
              </w:rPr>
            </w:pPr>
          </w:p>
        </w:tc>
        <w:tc>
          <w:tcPr>
            <w:tcW w:w="1020" w:type="dxa"/>
            <w:vAlign w:val="center"/>
          </w:tcPr>
          <w:p>
            <w:pPr>
              <w:pStyle w:val="10"/>
              <w:spacing w:before="70" w:line="300" w:lineRule="auto"/>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-10</w:t>
            </w:r>
            <w:r>
              <w:rPr>
                <w:rFonts w:hint="eastAsia" w:asciiTheme="minorEastAsia" w:hAnsiTheme="minorEastAsia" w:eastAsiaTheme="minorEastAsia" w:cstheme="minorEastAsia"/>
                <w:color w:val="auto"/>
                <w:spacing w:val="-2"/>
                <w:sz w:val="32"/>
                <w:szCs w:val="32"/>
              </w:rPr>
              <w:t>/</w:t>
            </w:r>
            <w:r>
              <w:rPr>
                <w:rFonts w:hint="eastAsia" w:asciiTheme="minorEastAsia" w:hAnsiTheme="minorEastAsia" w:eastAsiaTheme="minorEastAsia" w:cstheme="minorEastAsia"/>
                <w:color w:val="auto"/>
                <w:sz w:val="32"/>
                <w:szCs w:val="32"/>
                <w:lang w:eastAsia="zh-CN"/>
              </w:rPr>
              <w:t>次</w:t>
            </w:r>
          </w:p>
        </w:tc>
        <w:tc>
          <w:tcPr>
            <w:tcW w:w="1966" w:type="dxa"/>
            <w:shd w:val="clear" w:color="auto" w:fill="auto"/>
            <w:vAlign w:val="center"/>
          </w:tcPr>
          <w:p>
            <w:pPr>
              <w:spacing w:line="300" w:lineRule="auto"/>
              <w:jc w:val="center"/>
              <w:rPr>
                <w:rFonts w:asciiTheme="minorEastAsia" w:hAnsiTheme="minorEastAsia" w:eastAsiaTheme="minorEastAsia" w:cstheme="minorEastAsia"/>
                <w:color w:val="auto"/>
                <w:sz w:val="32"/>
                <w:szCs w:val="32"/>
                <w:shd w:val="clear" w:color="FFFFFF" w:fill="D9D9D9"/>
              </w:rPr>
            </w:pPr>
          </w:p>
        </w:tc>
        <w:tc>
          <w:tcPr>
            <w:tcW w:w="786" w:type="dxa"/>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500" w:type="dxa"/>
            <w:gridSpan w:val="4"/>
          </w:tcPr>
          <w:p>
            <w:pPr>
              <w:pStyle w:val="10"/>
              <w:spacing w:before="125" w:line="300" w:lineRule="auto"/>
              <w:jc w:val="both"/>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9"/>
                <w:sz w:val="32"/>
                <w:szCs w:val="32"/>
              </w:rPr>
              <w:t>本轮总分：</w:t>
            </w:r>
          </w:p>
        </w:tc>
        <w:tc>
          <w:tcPr>
            <w:tcW w:w="786" w:type="dxa"/>
          </w:tcPr>
          <w:p>
            <w:pPr>
              <w:spacing w:line="300" w:lineRule="auto"/>
              <w:jc w:val="center"/>
              <w:rPr>
                <w:rFonts w:asciiTheme="minorEastAsia" w:hAnsiTheme="minorEastAsia" w:eastAsiaTheme="minorEastAsia" w:cstheme="minorEastAsia"/>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500" w:type="dxa"/>
            <w:gridSpan w:val="4"/>
          </w:tcPr>
          <w:p>
            <w:pPr>
              <w:pStyle w:val="10"/>
              <w:spacing w:before="125" w:line="300" w:lineRule="auto"/>
              <w:jc w:val="both"/>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9"/>
                <w:sz w:val="32"/>
                <w:szCs w:val="32"/>
              </w:rPr>
              <w:t>本轮用时：</w:t>
            </w:r>
          </w:p>
        </w:tc>
        <w:tc>
          <w:tcPr>
            <w:tcW w:w="786" w:type="dxa"/>
          </w:tcPr>
          <w:p>
            <w:pPr>
              <w:spacing w:line="300" w:lineRule="auto"/>
              <w:jc w:val="center"/>
              <w:rPr>
                <w:rFonts w:asciiTheme="minorEastAsia" w:hAnsiTheme="minorEastAsia" w:eastAsiaTheme="minorEastAsia" w:cstheme="minorEastAsia"/>
                <w:color w:val="auto"/>
                <w:sz w:val="32"/>
                <w:szCs w:val="32"/>
              </w:rPr>
            </w:pPr>
          </w:p>
        </w:tc>
      </w:tr>
    </w:tbl>
    <w:p>
      <w:pPr>
        <w:spacing w:line="300" w:lineRule="auto"/>
        <w:rPr>
          <w:rFonts w:asciiTheme="minorEastAsia" w:hAnsiTheme="minorEastAsia" w:eastAsiaTheme="minorEastAsia" w:cstheme="minorEastAsia"/>
          <w:color w:val="auto"/>
          <w:sz w:val="32"/>
          <w:szCs w:val="32"/>
        </w:rPr>
      </w:pPr>
    </w:p>
    <w:p>
      <w:pPr>
        <w:pStyle w:val="2"/>
        <w:spacing w:before="65" w:line="300" w:lineRule="auto"/>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pacing w:val="4"/>
          <w:sz w:val="32"/>
          <w:szCs w:val="32"/>
        </w:rPr>
        <w:t>参赛队员:</w:t>
      </w:r>
      <w:r>
        <w:rPr>
          <w:rFonts w:hint="eastAsia" w:asciiTheme="minorEastAsia" w:hAnsiTheme="minorEastAsia" w:eastAsiaTheme="minorEastAsia" w:cstheme="minorEastAsia"/>
          <w:color w:val="auto"/>
          <w:spacing w:val="-42"/>
          <w:sz w:val="32"/>
          <w:szCs w:val="32"/>
        </w:rPr>
        <w:t xml:space="preserve"> </w:t>
      </w:r>
      <w:r>
        <w:rPr>
          <w:rFonts w:hint="eastAsia" w:asciiTheme="minorEastAsia" w:hAnsiTheme="minorEastAsia" w:eastAsiaTheme="minorEastAsia" w:cstheme="minorEastAsia"/>
          <w:color w:val="auto"/>
          <w:sz w:val="32"/>
          <w:szCs w:val="32"/>
          <w:u w:val="single"/>
        </w:rPr>
        <w:t xml:space="preserve">                          </w:t>
      </w:r>
    </w:p>
    <w:p>
      <w:pPr>
        <w:pStyle w:val="2"/>
        <w:spacing w:before="65" w:line="30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4"/>
          <w:sz w:val="32"/>
          <w:szCs w:val="32"/>
        </w:rPr>
        <w:t>裁</w:t>
      </w:r>
      <w:r>
        <w:rPr>
          <w:rFonts w:hint="eastAsia" w:asciiTheme="minorEastAsia" w:hAnsiTheme="minorEastAsia" w:eastAsiaTheme="minorEastAsia" w:cstheme="minorEastAsia"/>
          <w:color w:val="auto"/>
          <w:spacing w:val="4"/>
          <w:sz w:val="32"/>
          <w:szCs w:val="32"/>
          <w:lang w:eastAsia="zh-CN"/>
        </w:rPr>
        <w:t xml:space="preserve">       </w:t>
      </w:r>
      <w:r>
        <w:rPr>
          <w:rFonts w:hint="eastAsia" w:asciiTheme="minorEastAsia" w:hAnsiTheme="minorEastAsia" w:eastAsiaTheme="minorEastAsia" w:cstheme="minorEastAsia"/>
          <w:color w:val="auto"/>
          <w:spacing w:val="4"/>
          <w:sz w:val="32"/>
          <w:szCs w:val="32"/>
        </w:rPr>
        <w:t>判:</w:t>
      </w:r>
      <w:r>
        <w:rPr>
          <w:rFonts w:hint="eastAsia" w:asciiTheme="minorEastAsia" w:hAnsiTheme="minorEastAsia" w:eastAsiaTheme="minorEastAsia" w:cstheme="minorEastAsia"/>
          <w:color w:val="auto"/>
          <w:spacing w:val="8"/>
          <w:sz w:val="32"/>
          <w:szCs w:val="32"/>
        </w:rPr>
        <w:t xml:space="preserve">  </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eastAsia="zh-CN"/>
        </w:rPr>
        <w:t xml:space="preserve">        </w:t>
      </w:r>
      <w:r>
        <w:rPr>
          <w:rFonts w:hint="eastAsia" w:asciiTheme="minorEastAsia" w:hAnsiTheme="minorEastAsia" w:eastAsiaTheme="minorEastAsia" w:cstheme="minorEastAsia"/>
          <w:color w:val="auto"/>
          <w:sz w:val="32"/>
          <w:szCs w:val="32"/>
          <w:u w:val="single"/>
        </w:rPr>
        <w:t xml:space="preserve">               </w:t>
      </w:r>
    </w:p>
    <w:sectPr>
      <w:pgSz w:w="11906" w:h="16839"/>
      <w:pgMar w:top="2098" w:right="1474" w:bottom="1814"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true"/>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GVhNzZjYmZiMWE1MWRhZTg2NjY4MzkwYmJjOTllZDAifQ=="/>
  </w:docVars>
  <w:rsids>
    <w:rsidRoot w:val="003D167D"/>
    <w:rsid w:val="000D4F12"/>
    <w:rsid w:val="003D167D"/>
    <w:rsid w:val="00595D35"/>
    <w:rsid w:val="00794766"/>
    <w:rsid w:val="0090661E"/>
    <w:rsid w:val="009A17F3"/>
    <w:rsid w:val="00AC2714"/>
    <w:rsid w:val="00C3483C"/>
    <w:rsid w:val="00CD1EEC"/>
    <w:rsid w:val="00E035DE"/>
    <w:rsid w:val="00E3570D"/>
    <w:rsid w:val="00FF339C"/>
    <w:rsid w:val="059CAC1A"/>
    <w:rsid w:val="1B2F709E"/>
    <w:rsid w:val="1DFF0FD8"/>
    <w:rsid w:val="1FFB257E"/>
    <w:rsid w:val="24C8296D"/>
    <w:rsid w:val="37EBC80B"/>
    <w:rsid w:val="395568D4"/>
    <w:rsid w:val="3BE23632"/>
    <w:rsid w:val="3CCEB8DA"/>
    <w:rsid w:val="3EE3E7CD"/>
    <w:rsid w:val="457C2402"/>
    <w:rsid w:val="55327769"/>
    <w:rsid w:val="5F5B11F2"/>
    <w:rsid w:val="5FF9370B"/>
    <w:rsid w:val="66384A40"/>
    <w:rsid w:val="677FC794"/>
    <w:rsid w:val="6A701C86"/>
    <w:rsid w:val="6DFA0AEE"/>
    <w:rsid w:val="6EFB3DD4"/>
    <w:rsid w:val="6F9D1383"/>
    <w:rsid w:val="6FDB700B"/>
    <w:rsid w:val="74B5B188"/>
    <w:rsid w:val="74FBBB43"/>
    <w:rsid w:val="77B3821B"/>
    <w:rsid w:val="77F74095"/>
    <w:rsid w:val="78FE481A"/>
    <w:rsid w:val="7B57CF7A"/>
    <w:rsid w:val="7DFE18F8"/>
    <w:rsid w:val="7F37703B"/>
    <w:rsid w:val="7F5E7FD0"/>
    <w:rsid w:val="7FB7ABDA"/>
    <w:rsid w:val="7FDE55B5"/>
    <w:rsid w:val="7FEDFAFF"/>
    <w:rsid w:val="7FEF5AF8"/>
    <w:rsid w:val="7FFB1B18"/>
    <w:rsid w:val="7FFD0247"/>
    <w:rsid w:val="9DFBBF00"/>
    <w:rsid w:val="9F7AEAA1"/>
    <w:rsid w:val="AFDBA861"/>
    <w:rsid w:val="B62F3C99"/>
    <w:rsid w:val="B7FDC13C"/>
    <w:rsid w:val="BF5FE9F9"/>
    <w:rsid w:val="CBFC8F54"/>
    <w:rsid w:val="D76F14B3"/>
    <w:rsid w:val="D7FCE74E"/>
    <w:rsid w:val="DE330624"/>
    <w:rsid w:val="DFAA26FA"/>
    <w:rsid w:val="DFEF5BD4"/>
    <w:rsid w:val="DFFF0AE5"/>
    <w:rsid w:val="E7FB5D17"/>
    <w:rsid w:val="E9FB2F63"/>
    <w:rsid w:val="EEF6DF70"/>
    <w:rsid w:val="F0AF59DC"/>
    <w:rsid w:val="F1FBB594"/>
    <w:rsid w:val="F5FFC33A"/>
    <w:rsid w:val="F6BA26BB"/>
    <w:rsid w:val="F7DD7596"/>
    <w:rsid w:val="FD19D12D"/>
    <w:rsid w:val="FD37A744"/>
    <w:rsid w:val="FD742C75"/>
    <w:rsid w:val="FDD7A529"/>
    <w:rsid w:val="FEAF2110"/>
    <w:rsid w:val="FEEBC550"/>
    <w:rsid w:val="FF46A45C"/>
    <w:rsid w:val="FFA78F7F"/>
    <w:rsid w:val="FFBFBABE"/>
    <w:rsid w:val="FFDFC9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qFormat/>
    <w:uiPriority w:val="0"/>
    <w:rPr>
      <w:rFonts w:ascii="宋体" w:hAnsi="宋体" w:eastAsia="宋体" w:cs="宋体"/>
      <w:sz w:val="20"/>
      <w:szCs w:val="20"/>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18"/>
      <w:szCs w:val="18"/>
    </w:rPr>
  </w:style>
  <w:style w:type="character" w:customStyle="1" w:styleId="11">
    <w:name w:val="批注框文本 Char"/>
    <w:basedOn w:val="8"/>
    <w:link w:val="3"/>
    <w:qFormat/>
    <w:uiPriority w:val="0"/>
    <w:rPr>
      <w:rFonts w:ascii="Arial" w:hAnsi="Arial" w:eastAsia="Arial" w:cs="Arial"/>
      <w:snapToGrid w:val="0"/>
      <w:color w:val="000000"/>
      <w:sz w:val="18"/>
      <w:szCs w:val="18"/>
      <w:lang w:eastAsia="en-US"/>
    </w:rPr>
  </w:style>
  <w:style w:type="character" w:customStyle="1" w:styleId="12">
    <w:name w:val="正文文本 Char"/>
    <w:basedOn w:val="8"/>
    <w:link w:val="2"/>
    <w:semiHidden/>
    <w:qFormat/>
    <w:uiPriority w:val="0"/>
    <w:rPr>
      <w:rFonts w:ascii="宋体" w:hAnsi="宋体" w:cs="宋体"/>
      <w:snapToGrid w:val="0"/>
      <w:color w:val="00000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621</Words>
  <Characters>3541</Characters>
  <Lines>29</Lines>
  <Paragraphs>8</Paragraphs>
  <TotalTime>84</TotalTime>
  <ScaleCrop>false</ScaleCrop>
  <LinksUpToDate>false</LinksUpToDate>
  <CharactersWithSpaces>4154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2024-06-12T08:31:00Z</dcterms:created>
  <dc:creator>86158</dc:creator>
  <cp:lastModifiedBy>kylin</cp:lastModifiedBy>
  <dcterms:modified xsi:type="dcterms:W3CDTF">2024-06-12T11:12:09Z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2024-06-05T15:18:34Z</vt:filetime>
  </property>
  <property fmtid="{D5CDD505-2E9C-101B-9397-08002B2CF9AE}" pid="4" name="KSOProductBuildVer">
    <vt:lpwstr>2052-11.8.2.10290</vt:lpwstr>
  </property>
  <property fmtid="{D5CDD505-2E9C-101B-9397-08002B2CF9AE}" pid="5" name="ICV">
    <vt:lpwstr>03C30CA938064197B72C18B07B26BD85_13</vt:lpwstr>
  </property>
</Properties>
</file>