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 w:eastAsia="zh-CN"/>
        </w:rPr>
        <w:t>幼儿创意赛主题与规则-</w:t>
      </w:r>
      <w:r>
        <w:rPr>
          <w:rFonts w:hint="eastAsia" w:ascii="方正小标宋简体" w:hAnsi="方正小标宋简体" w:eastAsia="方正小标宋简体" w:cs="方正小标宋简体"/>
          <w:sz w:val="44"/>
          <w:szCs w:val="44"/>
          <w:vertAlign w:val="baseline"/>
          <w:lang w:val="en-US" w:eastAsia="zh-CN"/>
        </w:rPr>
        <w:t>低空经济</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hAnsi="方正小标宋简体" w:eastAsia="方正小标宋简体" w:cs="方正小标宋简体"/>
          <w:sz w:val="44"/>
          <w:szCs w:val="44"/>
          <w:vertAlign w:val="baseline"/>
          <w:lang w:val="en"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低空经济是以垂直高度1000米以下（可延伸至3000米）空域为依托，以有人/无人驾驶航空器的各类飞行活动为核心，辐射带动研发制造、运营服务、基础设施、综合保障等全链条发展的综合性经济形态。其核心特点包括空间立体性、产业融合性和创新驱动性，已成为我国培育新质生产力的重要领域。为了让幼儿了解中国低空经济，激发幼儿从小树立爱科学、爱探索的潜能，树立远大理想。设立幼儿创意赛的主题为《低空经济》。</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方正黑体_GBK" w:hAnsi="方正黑体_GBK" w:eastAsia="方正黑体_GBK" w:cs="方正黑体_GBK"/>
          <w:color w:val="auto"/>
          <w:spacing w:val="7"/>
          <w:sz w:val="32"/>
          <w:szCs w:val="32"/>
          <w:lang w:val="en-US" w:eastAsia="zh-CN"/>
        </w:rPr>
      </w:pPr>
      <w:r>
        <w:rPr>
          <w:rFonts w:hint="eastAsia" w:ascii="方正黑体_GBK" w:hAnsi="方正黑体_GBK" w:eastAsia="方正黑体_GBK" w:cs="方正黑体_GBK"/>
          <w:color w:val="auto"/>
          <w:spacing w:val="7"/>
          <w:sz w:val="32"/>
          <w:szCs w:val="32"/>
          <w:lang w:val="en-US" w:eastAsia="zh-CN"/>
        </w:rPr>
        <w:t>一、比赛内容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1、比赛搭建的内容可以是与低空经济相关的模型，包括无人机、飞行器、低空物流平台等。可以是你经历过的、知道的低空飞行故事，也可以是你自己的飞行梦想等。参赛选手需要任选一种进行搭建。此项满分60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2、布局应当合理。参赛选手的设计应当合理利用有限的资源，进行有效合理的分配。此项满分20分。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3、在比赛结束后，每队将有不超过5分钟的时间对自己的作品进行讲解。此项满分20分。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4、每队将获得一块1.5*1.5米的搭建区域。设计的作品不得超出搭建区域。超出搭建区域的部分不计分。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方正黑体_GBK" w:hAnsi="方正黑体_GBK" w:eastAsia="方正黑体_GBK" w:cs="方正黑体_GBK"/>
          <w:color w:val="auto"/>
          <w:spacing w:val="7"/>
          <w:sz w:val="32"/>
          <w:szCs w:val="32"/>
          <w:lang w:val="en-US" w:eastAsia="zh-CN"/>
        </w:rPr>
      </w:pPr>
      <w:r>
        <w:rPr>
          <w:rFonts w:hint="eastAsia" w:ascii="方正黑体_GBK" w:hAnsi="方正黑体_GBK" w:eastAsia="方正黑体_GBK" w:cs="方正黑体_GBK"/>
          <w:color w:val="auto"/>
          <w:spacing w:val="7"/>
          <w:sz w:val="32"/>
          <w:szCs w:val="32"/>
          <w:lang w:val="en-US" w:eastAsia="zh-CN"/>
        </w:rPr>
        <w:t>二、赛制安排</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1、本赛事参赛报名队伍不足6支，则取消比赛。</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2、每支队伍由2—3名选手和一名指导教师组成。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3、参赛选手为2025年6月30日前在园幼儿园儿童。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方正黑体_GBK" w:hAnsi="方正黑体_GBK" w:eastAsia="方正黑体_GBK" w:cs="方正黑体_GBK"/>
          <w:color w:val="auto"/>
          <w:spacing w:val="7"/>
          <w:sz w:val="32"/>
          <w:szCs w:val="32"/>
          <w:lang w:val="en-US" w:eastAsia="zh-CN"/>
        </w:rPr>
      </w:pPr>
      <w:r>
        <w:rPr>
          <w:rFonts w:hint="eastAsia" w:ascii="方正黑体_GBK" w:hAnsi="方正黑体_GBK" w:eastAsia="方正黑体_GBK" w:cs="方正黑体_GBK"/>
          <w:color w:val="auto"/>
          <w:spacing w:val="7"/>
          <w:sz w:val="32"/>
          <w:szCs w:val="32"/>
          <w:lang w:val="en-US" w:eastAsia="zh-CN"/>
        </w:rPr>
        <w:t>三、比赛器材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1、比赛要求使用大颗粒器材，可以使用外接动力系统（例如电机，遥控器等）。</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2、任意器材为散件，不得使用具备特定模型的玩具套装（人物、动物模型除外）。</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3、参赛队伍需自行携带搭建所需的器材（包括底板）。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4、比赛器材在开始前必须是原始状态，不得出现已经搭建好的模型。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5、所使用的器材不得使用胶水，螺丝等材料来进行固定。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6、选手不得使用任何形式的搭建卡，图片或说明书。</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方正黑体_GBK" w:hAnsi="方正黑体_GBK" w:eastAsia="方正黑体_GBK" w:cs="方正黑体_GBK"/>
          <w:color w:val="auto"/>
          <w:spacing w:val="7"/>
          <w:sz w:val="32"/>
          <w:szCs w:val="32"/>
          <w:lang w:val="en-US" w:eastAsia="zh-CN"/>
        </w:rPr>
      </w:pPr>
      <w:r>
        <w:rPr>
          <w:rFonts w:hint="eastAsia" w:ascii="方正黑体_GBK" w:hAnsi="方正黑体_GBK" w:eastAsia="方正黑体_GBK" w:cs="方正黑体_GBK"/>
          <w:color w:val="auto"/>
          <w:spacing w:val="7"/>
          <w:sz w:val="32"/>
          <w:szCs w:val="32"/>
          <w:lang w:val="en-US" w:eastAsia="zh-CN"/>
        </w:rPr>
        <w:t>四、比赛流程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搭建：现场选手不超过3人一组在规定时间内进行创意搭建，自备充足的材料。搭建完成后，每队选一人作为代表留在场地内对作品进行讲解。</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搭建时间90分钟，讲解时间不超过5分钟。在活动期间，教练员以及家长不得进入比赛场地，不得在附近进行大声喧哗。</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比赛结束后，现场公布所有参赛队伍的成绩和名次。</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方正黑体_GBK" w:hAnsi="方正黑体_GBK" w:eastAsia="方正黑体_GBK" w:cs="方正黑体_GBK"/>
          <w:color w:val="auto"/>
          <w:spacing w:val="7"/>
          <w:sz w:val="32"/>
          <w:szCs w:val="32"/>
          <w:lang w:val="en-US" w:eastAsia="zh-CN"/>
        </w:rPr>
        <w:t>五、禁止事项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出现以下情况将取消选手的参赛资格：</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（1）参赛选手恶意破坏其他队伍的参赛模型或故意影响其他队伍搭建的。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（2）使用危险物品或将危险物品携带进入场内的。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（3）对评委或工作人员有不当言论或行为的。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（4）其他评委认为影响比赛公平或正常进行的行为。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方正黑体_GBK" w:hAnsi="方正黑体_GBK" w:eastAsia="方正黑体_GBK" w:cs="方正黑体_GBK"/>
          <w:color w:val="auto"/>
          <w:spacing w:val="7"/>
          <w:sz w:val="32"/>
          <w:szCs w:val="32"/>
          <w:lang w:val="en-US" w:eastAsia="zh-CN"/>
        </w:rPr>
      </w:pPr>
      <w:r>
        <w:rPr>
          <w:rFonts w:hint="eastAsia" w:ascii="方正黑体_GBK" w:hAnsi="方正黑体_GBK" w:eastAsia="方正黑体_GBK" w:cs="方正黑体_GBK"/>
          <w:color w:val="auto"/>
          <w:spacing w:val="7"/>
          <w:sz w:val="32"/>
          <w:szCs w:val="32"/>
          <w:lang w:val="en-US" w:eastAsia="zh-CN"/>
        </w:rPr>
        <w:t>六、其他事项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（1）比赛期间，凡是规则中没有说明的事项由裁判委员会决定，裁判委员会对此规则进行解释与修改。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（2）关于裁判的任何问题必须由一名学生代表在比赛结束之前向裁判长提出。组委会不接受教练员或学生家长的申诉</w:t>
      </w:r>
      <w:bookmarkStart w:id="0" w:name="_GoBack"/>
      <w:bookmarkEnd w:id="0"/>
      <w:r>
        <w:rPr>
          <w:rFonts w:hint="eastAsia" w:ascii="仿宋_GB2312" w:hAnsi="仿宋_GB2312" w:eastAsia="仿宋_GB2312" w:cs="仿宋_GB2312"/>
          <w:color w:val="auto"/>
          <w:spacing w:val="7"/>
          <w:sz w:val="32"/>
          <w:szCs w:val="32"/>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6" w:lineRule="exact"/>
        <w:ind w:firstLine="668" w:firstLineChars="200"/>
        <w:textAlignment w:val="auto"/>
        <w:rPr>
          <w:rFonts w:hint="eastAsia" w:ascii="仿宋_GB2312" w:hAnsi="仿宋_GB2312" w:eastAsia="仿宋_GB2312" w:cs="仿宋_GB2312"/>
          <w:color w:val="auto"/>
          <w:spacing w:val="7"/>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38"/>
    <w:rsid w:val="00030E0E"/>
    <w:rsid w:val="00032AA7"/>
    <w:rsid w:val="000E42EF"/>
    <w:rsid w:val="002C4F95"/>
    <w:rsid w:val="003F6D1E"/>
    <w:rsid w:val="004417D5"/>
    <w:rsid w:val="004C08B1"/>
    <w:rsid w:val="00556B52"/>
    <w:rsid w:val="005870D5"/>
    <w:rsid w:val="005E1BFF"/>
    <w:rsid w:val="006C374E"/>
    <w:rsid w:val="006C6D49"/>
    <w:rsid w:val="007A5738"/>
    <w:rsid w:val="007D2E25"/>
    <w:rsid w:val="00851110"/>
    <w:rsid w:val="00A83A09"/>
    <w:rsid w:val="00AC521F"/>
    <w:rsid w:val="00B31333"/>
    <w:rsid w:val="00B3642D"/>
    <w:rsid w:val="00BB5188"/>
    <w:rsid w:val="00C868CE"/>
    <w:rsid w:val="00D30853"/>
    <w:rsid w:val="00D50364"/>
    <w:rsid w:val="00F22441"/>
    <w:rsid w:val="00F407B0"/>
    <w:rsid w:val="01B81C3B"/>
    <w:rsid w:val="2F6748BE"/>
    <w:rsid w:val="347D1B49"/>
    <w:rsid w:val="3CBB8E30"/>
    <w:rsid w:val="47AC3816"/>
    <w:rsid w:val="507D4BE3"/>
    <w:rsid w:val="57FB1955"/>
    <w:rsid w:val="713E3B63"/>
    <w:rsid w:val="71FB0F8C"/>
    <w:rsid w:val="A9A5A841"/>
    <w:rsid w:val="DFF95B68"/>
    <w:rsid w:val="E7DBDAD4"/>
    <w:rsid w:val="EEF60827"/>
    <w:rsid w:val="F76D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rFonts w:ascii="Calibri" w:hAnsi="Calibri" w:eastAsia="宋体" w:cs="Times New Roman"/>
      <w:szCs w:val="21"/>
    </w:rPr>
  </w:style>
  <w:style w:type="paragraph" w:styleId="3">
    <w:name w:val="Balloon Text"/>
    <w:basedOn w:val="1"/>
    <w:link w:val="7"/>
    <w:semiHidden/>
    <w:unhideWhenUsed/>
    <w:qFormat/>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1042</Words>
  <Characters>1065</Characters>
  <Lines>6</Lines>
  <Paragraphs>1</Paragraphs>
  <TotalTime>6</TotalTime>
  <ScaleCrop>false</ScaleCrop>
  <LinksUpToDate>false</LinksUpToDate>
  <CharactersWithSpaces>1065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2023-04-24T19:46:00Z</dcterms:created>
  <dc:creator>Administrator</dc:creator>
  <cp:lastModifiedBy>greatwall</cp:lastModifiedBy>
  <dcterms:modified xsi:type="dcterms:W3CDTF">2025-07-09T16:33:14Z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A69C0652B7EF4B9097952956B8386FED_13</vt:lpwstr>
  </property>
  <property fmtid="{D5CDD505-2E9C-101B-9397-08002B2CF9AE}" pid="4" name="KSOTemplateDocerSaveRecord">
    <vt:lpwstr>eyJoZGlkIjoiYjEwZmVjNjM5ZTFhNDE3NWI2NjYxYzdlYjFlZDYzYWQiLCJ1c2VySWQiOiIzMTU4NTM2NzQifQ==</vt:lpwstr>
  </property>
</Properties>
</file>